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F57D5" w14:textId="495A0985" w:rsidR="00936904" w:rsidRDefault="00936904" w:rsidP="005914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PT Sans" w:hAnsi="PT Sans"/>
          <w:sz w:val="22"/>
          <w:szCs w:val="22"/>
        </w:rPr>
      </w:pPr>
      <w:r>
        <w:rPr>
          <w:rFonts w:ascii="PT Sans" w:hAnsi="PT Sans" w:cs="Arial"/>
          <w:b/>
          <w:bCs/>
          <w:noProof/>
          <w:color w:val="222222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E2BFF4C" wp14:editId="419FD2D7">
            <wp:simplePos x="0" y="0"/>
            <wp:positionH relativeFrom="margin">
              <wp:posOffset>2305643</wp:posOffset>
            </wp:positionH>
            <wp:positionV relativeFrom="margin">
              <wp:posOffset>68175</wp:posOffset>
            </wp:positionV>
            <wp:extent cx="1191260" cy="114300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lour_CMY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26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16E381" w14:textId="77777777" w:rsidR="00936904" w:rsidRDefault="00936904" w:rsidP="005914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PT Sans" w:hAnsi="PT Sans"/>
          <w:sz w:val="22"/>
          <w:szCs w:val="22"/>
        </w:rPr>
      </w:pPr>
    </w:p>
    <w:p w14:paraId="2D22C7DF" w14:textId="77777777" w:rsidR="00936904" w:rsidRDefault="00936904" w:rsidP="005914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PT Sans" w:hAnsi="PT Sans"/>
          <w:sz w:val="22"/>
          <w:szCs w:val="22"/>
        </w:rPr>
      </w:pPr>
    </w:p>
    <w:p w14:paraId="2A5A812B" w14:textId="77777777" w:rsidR="00936904" w:rsidRDefault="00936904" w:rsidP="005914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PT Sans" w:hAnsi="PT Sans"/>
          <w:sz w:val="22"/>
          <w:szCs w:val="22"/>
        </w:rPr>
      </w:pPr>
    </w:p>
    <w:p w14:paraId="3B29C5CD" w14:textId="77777777" w:rsidR="00042C09" w:rsidRDefault="00042C09" w:rsidP="007822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/>
        <w:jc w:val="both"/>
        <w:rPr>
          <w:rFonts w:ascii="PT Sans" w:hAnsi="PT Sans" w:cs="Arial"/>
          <w:b/>
          <w:bCs/>
          <w:sz w:val="22"/>
          <w:szCs w:val="22"/>
        </w:rPr>
      </w:pPr>
    </w:p>
    <w:p w14:paraId="3781FDFA" w14:textId="77777777" w:rsidR="00042C09" w:rsidRDefault="00042C09" w:rsidP="007822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/>
        <w:jc w:val="both"/>
        <w:rPr>
          <w:rFonts w:ascii="PT Sans" w:hAnsi="PT Sans" w:cs="Arial"/>
          <w:b/>
          <w:bCs/>
          <w:sz w:val="22"/>
          <w:szCs w:val="22"/>
        </w:rPr>
      </w:pPr>
    </w:p>
    <w:p w14:paraId="41853854" w14:textId="77777777" w:rsidR="00042C09" w:rsidRDefault="00042C09" w:rsidP="007822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/>
        <w:jc w:val="both"/>
        <w:rPr>
          <w:rFonts w:ascii="PT Sans" w:hAnsi="PT Sans" w:cs="Arial"/>
          <w:b/>
          <w:bCs/>
          <w:sz w:val="22"/>
          <w:szCs w:val="22"/>
        </w:rPr>
      </w:pPr>
    </w:p>
    <w:p w14:paraId="19140D81" w14:textId="10F92821" w:rsidR="00591476" w:rsidRPr="00782204" w:rsidRDefault="00591476" w:rsidP="007822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/>
        <w:jc w:val="both"/>
        <w:rPr>
          <w:rFonts w:ascii="PT Sans" w:hAnsi="PT Sans" w:cs="Arial"/>
          <w:sz w:val="22"/>
          <w:szCs w:val="22"/>
        </w:rPr>
      </w:pPr>
      <w:r w:rsidRPr="00782204">
        <w:rPr>
          <w:rFonts w:ascii="PT Sans" w:hAnsi="PT Sans" w:cs="Arial"/>
          <w:b/>
          <w:bCs/>
          <w:sz w:val="22"/>
          <w:szCs w:val="22"/>
        </w:rPr>
        <w:t xml:space="preserve">Job Description and Person Specification  </w:t>
      </w:r>
    </w:p>
    <w:p w14:paraId="4229F2EC" w14:textId="5E59270B" w:rsidR="00782204" w:rsidRDefault="00591476" w:rsidP="007822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/>
        <w:jc w:val="both"/>
        <w:rPr>
          <w:rFonts w:ascii="PT Sans" w:hAnsi="PT Sans" w:cs="Arial"/>
          <w:sz w:val="22"/>
          <w:szCs w:val="22"/>
        </w:rPr>
      </w:pPr>
      <w:r w:rsidRPr="00782204">
        <w:rPr>
          <w:rFonts w:ascii="PT Sans" w:hAnsi="PT Sans" w:cs="Arial"/>
          <w:b/>
          <w:bCs/>
          <w:sz w:val="22"/>
          <w:szCs w:val="22"/>
        </w:rPr>
        <w:t xml:space="preserve">Job Title: </w:t>
      </w:r>
      <w:r w:rsidR="001F78A3" w:rsidRPr="00782204">
        <w:rPr>
          <w:rFonts w:ascii="PT Sans" w:hAnsi="PT Sans" w:cs="Arial"/>
          <w:sz w:val="22"/>
          <w:szCs w:val="22"/>
        </w:rPr>
        <w:t xml:space="preserve">TFGB </w:t>
      </w:r>
      <w:r w:rsidR="003E0DCA" w:rsidRPr="00782204">
        <w:rPr>
          <w:rFonts w:ascii="PT Sans" w:hAnsi="PT Sans" w:cs="Arial"/>
          <w:sz w:val="22"/>
          <w:szCs w:val="22"/>
        </w:rPr>
        <w:t xml:space="preserve">Coffee Shop </w:t>
      </w:r>
      <w:r w:rsidR="00C14CAE" w:rsidRPr="00782204">
        <w:rPr>
          <w:rFonts w:ascii="PT Sans" w:hAnsi="PT Sans" w:cs="Arial"/>
          <w:sz w:val="22"/>
          <w:szCs w:val="22"/>
        </w:rPr>
        <w:t xml:space="preserve">Lead </w:t>
      </w:r>
      <w:r w:rsidR="003E0DCA" w:rsidRPr="00782204">
        <w:rPr>
          <w:rFonts w:ascii="PT Sans" w:hAnsi="PT Sans" w:cs="Arial"/>
          <w:sz w:val="22"/>
          <w:szCs w:val="22"/>
        </w:rPr>
        <w:t>Supervisor</w:t>
      </w:r>
    </w:p>
    <w:p w14:paraId="46EBE566" w14:textId="67C66BFF" w:rsidR="00591476" w:rsidRPr="00782204" w:rsidRDefault="00591476" w:rsidP="007822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/>
        <w:jc w:val="both"/>
        <w:rPr>
          <w:rFonts w:ascii="PT Sans" w:hAnsi="PT Sans" w:cs="Arial"/>
          <w:sz w:val="22"/>
          <w:szCs w:val="22"/>
        </w:rPr>
      </w:pPr>
      <w:r w:rsidRPr="00782204">
        <w:rPr>
          <w:rFonts w:ascii="PT Sans" w:hAnsi="PT Sans" w:cs="Arial"/>
          <w:b/>
          <w:sz w:val="22"/>
          <w:szCs w:val="22"/>
        </w:rPr>
        <w:t>Contract type:</w:t>
      </w:r>
      <w:r w:rsidRPr="00782204">
        <w:rPr>
          <w:rFonts w:ascii="PT Sans" w:hAnsi="PT Sans" w:cs="Arial"/>
          <w:sz w:val="22"/>
          <w:szCs w:val="22"/>
        </w:rPr>
        <w:t xml:space="preserve"> Permanent</w:t>
      </w:r>
    </w:p>
    <w:p w14:paraId="52E0D3B1" w14:textId="59BFB1AE" w:rsidR="00591476" w:rsidRPr="00782204" w:rsidRDefault="00591476" w:rsidP="007822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/>
        <w:jc w:val="both"/>
        <w:rPr>
          <w:rFonts w:ascii="PT Sans" w:hAnsi="PT Sans" w:cs="Arial"/>
          <w:sz w:val="22"/>
          <w:szCs w:val="22"/>
        </w:rPr>
      </w:pPr>
      <w:r w:rsidRPr="00782204">
        <w:rPr>
          <w:rFonts w:ascii="PT Sans" w:hAnsi="PT Sans" w:cs="Arial"/>
          <w:b/>
          <w:bCs/>
          <w:sz w:val="22"/>
          <w:szCs w:val="22"/>
        </w:rPr>
        <w:t xml:space="preserve">Responsible to: </w:t>
      </w:r>
      <w:r w:rsidR="002278A1">
        <w:rPr>
          <w:rFonts w:ascii="PT Sans" w:hAnsi="PT Sans" w:cs="Arial"/>
          <w:sz w:val="22"/>
          <w:szCs w:val="22"/>
        </w:rPr>
        <w:t>Operations</w:t>
      </w:r>
      <w:r w:rsidR="003E0DCA" w:rsidRPr="00782204">
        <w:rPr>
          <w:rFonts w:ascii="PT Sans" w:hAnsi="PT Sans" w:cs="Arial"/>
          <w:sz w:val="22"/>
          <w:szCs w:val="22"/>
        </w:rPr>
        <w:t xml:space="preserve"> </w:t>
      </w:r>
      <w:r w:rsidR="00095D33">
        <w:rPr>
          <w:rFonts w:ascii="PT Sans" w:hAnsi="PT Sans" w:cs="Arial"/>
          <w:sz w:val="22"/>
          <w:szCs w:val="22"/>
        </w:rPr>
        <w:t xml:space="preserve">&amp; Logistics </w:t>
      </w:r>
      <w:r w:rsidR="003E0DCA" w:rsidRPr="00782204">
        <w:rPr>
          <w:rFonts w:ascii="PT Sans" w:hAnsi="PT Sans" w:cs="Arial"/>
          <w:sz w:val="22"/>
          <w:szCs w:val="22"/>
        </w:rPr>
        <w:t>Manager</w:t>
      </w:r>
    </w:p>
    <w:p w14:paraId="4CCCF7A9" w14:textId="749B1243" w:rsidR="00591476" w:rsidRPr="00782204" w:rsidRDefault="00591476" w:rsidP="007822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/>
        <w:jc w:val="both"/>
        <w:rPr>
          <w:rFonts w:ascii="PT Sans" w:hAnsi="PT Sans" w:cs="Arial"/>
          <w:sz w:val="22"/>
          <w:szCs w:val="22"/>
        </w:rPr>
      </w:pPr>
      <w:r w:rsidRPr="00782204">
        <w:rPr>
          <w:rFonts w:ascii="PT Sans" w:hAnsi="PT Sans" w:cs="Arial"/>
          <w:b/>
          <w:bCs/>
          <w:sz w:val="22"/>
          <w:szCs w:val="22"/>
        </w:rPr>
        <w:t>Location:</w:t>
      </w:r>
      <w:r w:rsidR="00A35BFA" w:rsidRPr="00782204">
        <w:rPr>
          <w:rFonts w:ascii="PT Sans" w:hAnsi="PT Sans" w:cs="Arial"/>
          <w:sz w:val="22"/>
          <w:szCs w:val="22"/>
        </w:rPr>
        <w:t xml:space="preserve"> </w:t>
      </w:r>
      <w:r w:rsidRPr="00782204">
        <w:rPr>
          <w:rFonts w:ascii="PT Sans" w:hAnsi="PT Sans" w:cs="Arial"/>
          <w:sz w:val="22"/>
          <w:szCs w:val="22"/>
        </w:rPr>
        <w:t>Based at the Ashburton youth club, Putney</w:t>
      </w:r>
      <w:r w:rsidR="003E0DCA" w:rsidRPr="00782204">
        <w:rPr>
          <w:rFonts w:ascii="PT Sans" w:hAnsi="PT Sans" w:cs="Arial"/>
          <w:sz w:val="22"/>
          <w:szCs w:val="22"/>
        </w:rPr>
        <w:t xml:space="preserve"> and mobile outlet in </w:t>
      </w:r>
      <w:r w:rsidR="00091716" w:rsidRPr="00782204">
        <w:rPr>
          <w:rFonts w:ascii="PT Sans" w:hAnsi="PT Sans" w:cs="Arial"/>
          <w:sz w:val="22"/>
          <w:szCs w:val="22"/>
        </w:rPr>
        <w:t>Putney/Wandsworth</w:t>
      </w:r>
      <w:r w:rsidR="003E0DCA" w:rsidRPr="00782204">
        <w:rPr>
          <w:rFonts w:ascii="PT Sans" w:hAnsi="PT Sans" w:cs="Arial"/>
          <w:sz w:val="22"/>
          <w:szCs w:val="22"/>
        </w:rPr>
        <w:t>.</w:t>
      </w:r>
    </w:p>
    <w:p w14:paraId="0E6BEF1F" w14:textId="6AF16945" w:rsidR="00591476" w:rsidRPr="00782204" w:rsidRDefault="00591476" w:rsidP="00782204">
      <w:pPr>
        <w:spacing w:before="120" w:after="0"/>
        <w:jc w:val="both"/>
        <w:rPr>
          <w:rFonts w:ascii="PT Sans" w:eastAsia="Times New Roman" w:hAnsi="PT Sans"/>
          <w:color w:val="000000" w:themeColor="text1"/>
          <w:sz w:val="22"/>
          <w:szCs w:val="22"/>
          <w:lang w:val="en-GB" w:eastAsia="en-GB"/>
        </w:rPr>
      </w:pPr>
      <w:r w:rsidRPr="00782204">
        <w:rPr>
          <w:rFonts w:ascii="PT Sans" w:hAnsi="PT Sans" w:cs="Arial"/>
          <w:b/>
          <w:color w:val="000000" w:themeColor="text1"/>
          <w:sz w:val="22"/>
          <w:szCs w:val="22"/>
        </w:rPr>
        <w:t>Salary:</w:t>
      </w:r>
      <w:r w:rsidR="007D1AA8" w:rsidRPr="00782204">
        <w:rPr>
          <w:rFonts w:ascii="PT Sans" w:eastAsia="Times New Roman" w:hAnsi="PT Sans" w:cs="Arial"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 Rate of pay at or above London living wage - £21</w:t>
      </w:r>
      <w:r w:rsidR="002A5E8F" w:rsidRPr="00782204">
        <w:rPr>
          <w:rFonts w:ascii="PT Sans" w:eastAsia="Times New Roman" w:hAnsi="PT Sans" w:cs="Arial"/>
          <w:color w:val="000000" w:themeColor="text1"/>
          <w:sz w:val="22"/>
          <w:szCs w:val="22"/>
          <w:shd w:val="clear" w:color="auto" w:fill="FFFFFF"/>
          <w:lang w:val="en-GB" w:eastAsia="en-GB"/>
        </w:rPr>
        <w:t>,</w:t>
      </w:r>
      <w:r w:rsidR="002278A1">
        <w:rPr>
          <w:rFonts w:ascii="PT Sans" w:eastAsia="Times New Roman" w:hAnsi="PT Sans" w:cs="Arial"/>
          <w:color w:val="000000" w:themeColor="text1"/>
          <w:sz w:val="22"/>
          <w:szCs w:val="22"/>
          <w:shd w:val="clear" w:color="auto" w:fill="FFFFFF"/>
          <w:lang w:val="en-GB" w:eastAsia="en-GB"/>
        </w:rPr>
        <w:t>579</w:t>
      </w:r>
      <w:r w:rsidR="007D1AA8" w:rsidRPr="00782204">
        <w:rPr>
          <w:rFonts w:ascii="PT Sans" w:eastAsia="Times New Roman" w:hAnsi="PT Sans" w:cs="Arial"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 </w:t>
      </w:r>
      <w:r w:rsidR="00044D81" w:rsidRPr="00782204">
        <w:rPr>
          <w:rFonts w:ascii="PT Sans" w:eastAsia="Times New Roman" w:hAnsi="PT Sans" w:cs="Arial"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- </w:t>
      </w:r>
      <w:r w:rsidR="00C14CAE" w:rsidRPr="00782204">
        <w:rPr>
          <w:rFonts w:ascii="PT Sans" w:eastAsia="Times New Roman" w:hAnsi="PT Sans" w:cs="Arial"/>
          <w:color w:val="000000" w:themeColor="text1"/>
          <w:sz w:val="22"/>
          <w:szCs w:val="22"/>
          <w:shd w:val="clear" w:color="auto" w:fill="FFFFFF"/>
          <w:lang w:val="en-GB" w:eastAsia="en-GB"/>
        </w:rPr>
        <w:t>£2</w:t>
      </w:r>
      <w:r w:rsidR="007E64F0">
        <w:rPr>
          <w:rFonts w:ascii="PT Sans" w:eastAsia="Times New Roman" w:hAnsi="PT Sans" w:cs="Arial"/>
          <w:color w:val="000000" w:themeColor="text1"/>
          <w:sz w:val="22"/>
          <w:szCs w:val="22"/>
          <w:shd w:val="clear" w:color="auto" w:fill="FFFFFF"/>
          <w:lang w:val="en-GB" w:eastAsia="en-GB"/>
        </w:rPr>
        <w:t>5</w:t>
      </w:r>
      <w:r w:rsidR="00C14CAE" w:rsidRPr="00782204">
        <w:rPr>
          <w:rFonts w:ascii="PT Sans" w:eastAsia="Times New Roman" w:hAnsi="PT Sans" w:cs="Arial"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,000 </w:t>
      </w:r>
      <w:r w:rsidR="00044D81" w:rsidRPr="00782204">
        <w:rPr>
          <w:rFonts w:ascii="PT Sans" w:eastAsia="Times New Roman" w:hAnsi="PT Sans" w:cs="Arial"/>
          <w:color w:val="000000" w:themeColor="text1"/>
          <w:sz w:val="22"/>
          <w:szCs w:val="22"/>
          <w:shd w:val="clear" w:color="auto" w:fill="FFFFFF"/>
          <w:lang w:val="en-GB" w:eastAsia="en-GB"/>
        </w:rPr>
        <w:t>pro</w:t>
      </w:r>
      <w:r w:rsidR="002A5E8F" w:rsidRPr="00782204">
        <w:rPr>
          <w:rFonts w:ascii="PT Sans" w:eastAsia="Times New Roman" w:hAnsi="PT Sans" w:cs="Arial"/>
          <w:color w:val="000000" w:themeColor="text1"/>
          <w:sz w:val="22"/>
          <w:szCs w:val="22"/>
          <w:shd w:val="clear" w:color="auto" w:fill="FFFFFF"/>
          <w:lang w:val="en-GB" w:eastAsia="en-GB"/>
        </w:rPr>
        <w:t xml:space="preserve"> rata </w:t>
      </w:r>
      <w:r w:rsidR="007D1AA8" w:rsidRPr="00782204">
        <w:rPr>
          <w:rFonts w:ascii="PT Sans" w:eastAsia="Times New Roman" w:hAnsi="PT Sans" w:cs="Arial"/>
          <w:color w:val="000000" w:themeColor="text1"/>
          <w:sz w:val="22"/>
          <w:szCs w:val="22"/>
          <w:shd w:val="clear" w:color="auto" w:fill="FFFFFF"/>
          <w:lang w:val="en-GB" w:eastAsia="en-GB"/>
        </w:rPr>
        <w:t>per annum. </w:t>
      </w:r>
    </w:p>
    <w:p w14:paraId="5DC13E05" w14:textId="087D8217" w:rsidR="001F78A3" w:rsidRPr="00782204" w:rsidRDefault="00591476" w:rsidP="00782204">
      <w:pPr>
        <w:spacing w:before="120" w:after="0"/>
        <w:jc w:val="both"/>
        <w:rPr>
          <w:rFonts w:ascii="PT Sans" w:hAnsi="PT Sans" w:cs="Arial"/>
          <w:sz w:val="22"/>
          <w:szCs w:val="22"/>
        </w:rPr>
      </w:pPr>
      <w:r w:rsidRPr="00782204">
        <w:rPr>
          <w:rFonts w:ascii="PT Sans" w:hAnsi="PT Sans" w:cs="Arial"/>
          <w:b/>
          <w:sz w:val="22"/>
          <w:szCs w:val="22"/>
        </w:rPr>
        <w:t>Hours:</w:t>
      </w:r>
      <w:r w:rsidRPr="00782204">
        <w:rPr>
          <w:rFonts w:ascii="PT Sans" w:hAnsi="PT Sans" w:cs="Arial"/>
          <w:sz w:val="22"/>
          <w:szCs w:val="22"/>
        </w:rPr>
        <w:t xml:space="preserve"> </w:t>
      </w:r>
      <w:r w:rsidR="00C14CAE" w:rsidRPr="00782204">
        <w:rPr>
          <w:rFonts w:ascii="PT Sans" w:hAnsi="PT Sans" w:cs="Arial"/>
          <w:sz w:val="22"/>
          <w:szCs w:val="22"/>
        </w:rPr>
        <w:t>Full-time 37.5 hours per week</w:t>
      </w:r>
      <w:r w:rsidR="008C1B06" w:rsidRPr="00782204">
        <w:rPr>
          <w:rFonts w:ascii="PT Sans" w:hAnsi="PT Sans" w:cs="Arial"/>
          <w:sz w:val="22"/>
          <w:szCs w:val="22"/>
        </w:rPr>
        <w:t xml:space="preserve"> This role is required to work weekends.</w:t>
      </w:r>
    </w:p>
    <w:p w14:paraId="7DEA5A96" w14:textId="4FDE60E2" w:rsidR="00591476" w:rsidRPr="00782204" w:rsidRDefault="00591476" w:rsidP="00782204">
      <w:pPr>
        <w:spacing w:before="120" w:after="0"/>
        <w:jc w:val="both"/>
        <w:rPr>
          <w:rFonts w:ascii="PT Sans" w:hAnsi="PT Sans" w:cs="Arial"/>
          <w:sz w:val="22"/>
          <w:szCs w:val="22"/>
        </w:rPr>
      </w:pPr>
      <w:r w:rsidRPr="00782204">
        <w:rPr>
          <w:rFonts w:ascii="PT Sans" w:hAnsi="PT Sans" w:cs="Arial"/>
          <w:b/>
          <w:sz w:val="22"/>
          <w:szCs w:val="22"/>
        </w:rPr>
        <w:t xml:space="preserve">Annual Leave: </w:t>
      </w:r>
      <w:r w:rsidR="00095D33">
        <w:rPr>
          <w:rFonts w:ascii="PT Sans" w:hAnsi="PT Sans" w:cs="Arial"/>
          <w:sz w:val="22"/>
          <w:szCs w:val="22"/>
        </w:rPr>
        <w:t>25</w:t>
      </w:r>
      <w:r w:rsidR="00276D0D" w:rsidRPr="00782204">
        <w:rPr>
          <w:rFonts w:ascii="PT Sans" w:hAnsi="PT Sans" w:cs="Arial"/>
          <w:sz w:val="22"/>
          <w:szCs w:val="22"/>
        </w:rPr>
        <w:t xml:space="preserve"> days plus public holidays</w:t>
      </w:r>
    </w:p>
    <w:p w14:paraId="640B30EE" w14:textId="77777777" w:rsidR="00782204" w:rsidRDefault="00782204" w:rsidP="007822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/>
        <w:jc w:val="both"/>
        <w:rPr>
          <w:rFonts w:ascii="PT Sans" w:hAnsi="PT Sans" w:cs="Arial"/>
          <w:b/>
          <w:bCs/>
          <w:sz w:val="22"/>
          <w:szCs w:val="22"/>
        </w:rPr>
      </w:pPr>
    </w:p>
    <w:p w14:paraId="22A22FC5" w14:textId="54949B00" w:rsidR="00591476" w:rsidRPr="00782204" w:rsidRDefault="00591476" w:rsidP="007822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/>
        <w:jc w:val="both"/>
        <w:rPr>
          <w:rFonts w:ascii="PT Sans" w:hAnsi="PT Sans" w:cs="Arial"/>
          <w:b/>
          <w:bCs/>
          <w:sz w:val="22"/>
          <w:szCs w:val="22"/>
        </w:rPr>
      </w:pPr>
      <w:r w:rsidRPr="00782204">
        <w:rPr>
          <w:rFonts w:ascii="PT Sans" w:hAnsi="PT Sans" w:cs="Arial"/>
          <w:b/>
          <w:bCs/>
          <w:sz w:val="22"/>
          <w:szCs w:val="22"/>
        </w:rPr>
        <w:t xml:space="preserve">Overview: </w:t>
      </w:r>
    </w:p>
    <w:p w14:paraId="3E3E0426" w14:textId="66420350" w:rsidR="00591476" w:rsidRPr="00782204" w:rsidRDefault="007833B8" w:rsidP="00782204">
      <w:pPr>
        <w:spacing w:before="120" w:after="0"/>
        <w:jc w:val="both"/>
        <w:rPr>
          <w:rFonts w:ascii="PT Sans" w:hAnsi="PT Sans" w:cs="Arial"/>
          <w:color w:val="000000" w:themeColor="text1"/>
          <w:sz w:val="22"/>
          <w:szCs w:val="22"/>
        </w:rPr>
      </w:pPr>
      <w:bookmarkStart w:id="0" w:name="OLE_LINK3"/>
      <w:bookmarkStart w:id="1" w:name="OLE_LINK4"/>
      <w:bookmarkStart w:id="2" w:name="OLE_LINK1"/>
      <w:bookmarkStart w:id="3" w:name="OLE_LINK2"/>
      <w:r w:rsidRPr="00782204">
        <w:rPr>
          <w:rFonts w:ascii="PT Sans" w:hAnsi="PT Sans" w:cs="Arial"/>
          <w:color w:val="000000" w:themeColor="text1"/>
          <w:sz w:val="22"/>
          <w:szCs w:val="22"/>
        </w:rPr>
        <w:t xml:space="preserve">The </w:t>
      </w:r>
      <w:proofErr w:type="gramStart"/>
      <w:r w:rsidRPr="00782204">
        <w:rPr>
          <w:rFonts w:ascii="PT Sans" w:hAnsi="PT Sans" w:cs="Arial"/>
          <w:color w:val="000000" w:themeColor="text1"/>
          <w:sz w:val="22"/>
          <w:szCs w:val="22"/>
        </w:rPr>
        <w:t>Feel Good</w:t>
      </w:r>
      <w:proofErr w:type="gramEnd"/>
      <w:r w:rsidRPr="00782204">
        <w:rPr>
          <w:rFonts w:ascii="PT Sans" w:hAnsi="PT Sans" w:cs="Arial"/>
          <w:color w:val="000000" w:themeColor="text1"/>
          <w:sz w:val="22"/>
          <w:szCs w:val="22"/>
        </w:rPr>
        <w:t xml:space="preserve"> Bakery is</w:t>
      </w:r>
      <w:r w:rsidR="00591476" w:rsidRPr="00782204">
        <w:rPr>
          <w:rFonts w:ascii="PT Sans" w:hAnsi="PT Sans" w:cs="Arial"/>
          <w:color w:val="000000" w:themeColor="text1"/>
          <w:sz w:val="22"/>
          <w:szCs w:val="22"/>
        </w:rPr>
        <w:t xml:space="preserve"> looking to recruit </w:t>
      </w:r>
      <w:r w:rsidR="00091716" w:rsidRPr="00782204">
        <w:rPr>
          <w:rFonts w:ascii="PT Sans" w:hAnsi="PT Sans" w:cs="Arial"/>
          <w:color w:val="000000" w:themeColor="text1"/>
          <w:sz w:val="22"/>
          <w:szCs w:val="22"/>
        </w:rPr>
        <w:t>a</w:t>
      </w:r>
      <w:r w:rsidR="00591476" w:rsidRPr="00782204">
        <w:rPr>
          <w:rFonts w:ascii="PT Sans" w:hAnsi="PT Sans" w:cs="Arial"/>
          <w:color w:val="000000" w:themeColor="text1"/>
          <w:sz w:val="22"/>
          <w:szCs w:val="22"/>
        </w:rPr>
        <w:t xml:space="preserve"> highly motivated and </w:t>
      </w:r>
      <w:r w:rsidR="0007192A" w:rsidRPr="00782204">
        <w:rPr>
          <w:rFonts w:ascii="PT Sans" w:hAnsi="PT Sans" w:cs="Arial"/>
          <w:color w:val="000000" w:themeColor="text1"/>
          <w:sz w:val="22"/>
          <w:szCs w:val="22"/>
        </w:rPr>
        <w:t>hardworking</w:t>
      </w:r>
      <w:r w:rsidR="00591476" w:rsidRPr="00782204">
        <w:rPr>
          <w:rFonts w:ascii="PT Sans" w:hAnsi="PT Sans" w:cs="Arial"/>
          <w:color w:val="000000" w:themeColor="text1"/>
          <w:sz w:val="22"/>
          <w:szCs w:val="22"/>
        </w:rPr>
        <w:t xml:space="preserve"> individual as </w:t>
      </w:r>
      <w:r w:rsidR="00AD1DBF" w:rsidRPr="00782204">
        <w:rPr>
          <w:rFonts w:ascii="PT Sans" w:hAnsi="PT Sans" w:cs="Arial"/>
          <w:color w:val="000000" w:themeColor="text1"/>
          <w:sz w:val="22"/>
          <w:szCs w:val="22"/>
        </w:rPr>
        <w:t>a</w:t>
      </w:r>
      <w:r w:rsidR="00591476" w:rsidRPr="00782204">
        <w:rPr>
          <w:rFonts w:ascii="PT Sans" w:hAnsi="PT Sans" w:cs="Arial"/>
          <w:color w:val="000000" w:themeColor="text1"/>
          <w:sz w:val="22"/>
          <w:szCs w:val="22"/>
        </w:rPr>
        <w:t xml:space="preserve"> </w:t>
      </w:r>
      <w:r w:rsidR="003E0DCA" w:rsidRPr="00782204">
        <w:rPr>
          <w:rFonts w:ascii="PT Sans" w:hAnsi="PT Sans" w:cs="Arial"/>
          <w:color w:val="000000" w:themeColor="text1"/>
          <w:sz w:val="22"/>
          <w:szCs w:val="22"/>
        </w:rPr>
        <w:t xml:space="preserve">Coffee Shop </w:t>
      </w:r>
      <w:r w:rsidR="00C14CAE" w:rsidRPr="00782204">
        <w:rPr>
          <w:rFonts w:ascii="PT Sans" w:hAnsi="PT Sans" w:cs="Arial"/>
          <w:color w:val="000000" w:themeColor="text1"/>
          <w:sz w:val="22"/>
          <w:szCs w:val="22"/>
        </w:rPr>
        <w:t xml:space="preserve">Lead </w:t>
      </w:r>
      <w:r w:rsidR="003E0DCA" w:rsidRPr="00782204">
        <w:rPr>
          <w:rFonts w:ascii="PT Sans" w:hAnsi="PT Sans" w:cs="Arial"/>
          <w:color w:val="000000" w:themeColor="text1"/>
          <w:sz w:val="22"/>
          <w:szCs w:val="22"/>
        </w:rPr>
        <w:t>Supervisor</w:t>
      </w:r>
      <w:r w:rsidRPr="00782204">
        <w:rPr>
          <w:rFonts w:ascii="PT Sans" w:hAnsi="PT Sans" w:cs="Arial"/>
          <w:color w:val="000000" w:themeColor="text1"/>
          <w:sz w:val="22"/>
          <w:szCs w:val="22"/>
        </w:rPr>
        <w:t xml:space="preserve"> for this exciting </w:t>
      </w:r>
      <w:r w:rsidR="00591476" w:rsidRPr="00782204">
        <w:rPr>
          <w:rFonts w:ascii="PT Sans" w:hAnsi="PT Sans" w:cs="Arial"/>
          <w:color w:val="000000" w:themeColor="text1"/>
          <w:sz w:val="22"/>
          <w:szCs w:val="22"/>
        </w:rPr>
        <w:t>soc</w:t>
      </w:r>
      <w:r w:rsidR="001F78A3" w:rsidRPr="00782204">
        <w:rPr>
          <w:rFonts w:ascii="PT Sans" w:hAnsi="PT Sans" w:cs="Arial"/>
          <w:color w:val="000000" w:themeColor="text1"/>
          <w:sz w:val="22"/>
          <w:szCs w:val="22"/>
        </w:rPr>
        <w:t>ial enterprise</w:t>
      </w:r>
      <w:r w:rsidR="00591476" w:rsidRPr="00782204">
        <w:rPr>
          <w:rFonts w:ascii="PT Sans" w:hAnsi="PT Sans" w:cs="Arial"/>
          <w:color w:val="000000" w:themeColor="text1"/>
          <w:sz w:val="22"/>
          <w:szCs w:val="22"/>
        </w:rPr>
        <w:t>. The enterprise is</w:t>
      </w:r>
      <w:r w:rsidRPr="00782204">
        <w:rPr>
          <w:rFonts w:ascii="PT Sans" w:hAnsi="PT Sans" w:cs="Arial"/>
          <w:color w:val="000000" w:themeColor="text1"/>
          <w:sz w:val="22"/>
          <w:szCs w:val="22"/>
        </w:rPr>
        <w:t xml:space="preserve"> owned by SW London charity, Regenerate.  </w:t>
      </w:r>
      <w:r w:rsidR="00C478B6" w:rsidRPr="00782204">
        <w:rPr>
          <w:rFonts w:ascii="PT Sans" w:hAnsi="PT Sans" w:cs="Arial"/>
          <w:color w:val="000000" w:themeColor="text1"/>
          <w:sz w:val="22"/>
          <w:szCs w:val="22"/>
        </w:rPr>
        <w:t>The enterprise is a mobile coffee shop business, training, mentoring and employing young people</w:t>
      </w:r>
      <w:r w:rsidR="00C478B6">
        <w:rPr>
          <w:rFonts w:ascii="PT Sans" w:hAnsi="PT Sans" w:cs="Arial"/>
          <w:color w:val="000000" w:themeColor="text1"/>
          <w:sz w:val="22"/>
          <w:szCs w:val="22"/>
        </w:rPr>
        <w:t xml:space="preserve"> aged between 16-25 who are not in education employment and training, or have experienced disadvantage or at risk of exploitation</w:t>
      </w:r>
      <w:r w:rsidR="00C478B6" w:rsidRPr="00782204">
        <w:rPr>
          <w:rFonts w:ascii="PT Sans" w:hAnsi="PT Sans" w:cs="Arial"/>
          <w:color w:val="000000" w:themeColor="text1"/>
          <w:sz w:val="22"/>
          <w:szCs w:val="22"/>
        </w:rPr>
        <w:t xml:space="preserve">.  </w:t>
      </w:r>
      <w:proofErr w:type="gramStart"/>
      <w:r w:rsidR="00C478B6">
        <w:rPr>
          <w:rFonts w:ascii="PT Sans" w:hAnsi="PT Sans" w:cs="Arial"/>
          <w:color w:val="000000" w:themeColor="text1"/>
          <w:sz w:val="22"/>
          <w:szCs w:val="22"/>
        </w:rPr>
        <w:t>Also</w:t>
      </w:r>
      <w:proofErr w:type="gramEnd"/>
      <w:r w:rsidR="00C478B6">
        <w:rPr>
          <w:rFonts w:ascii="PT Sans" w:hAnsi="PT Sans" w:cs="Arial"/>
          <w:color w:val="000000" w:themeColor="text1"/>
          <w:sz w:val="22"/>
          <w:szCs w:val="22"/>
        </w:rPr>
        <w:t xml:space="preserve"> f</w:t>
      </w:r>
      <w:r w:rsidR="00591476" w:rsidRPr="00782204">
        <w:rPr>
          <w:rFonts w:ascii="PT Sans" w:hAnsi="PT Sans" w:cs="Arial"/>
          <w:color w:val="000000" w:themeColor="text1"/>
          <w:sz w:val="22"/>
          <w:szCs w:val="22"/>
        </w:rPr>
        <w:t xml:space="preserve">or every sandwich </w:t>
      </w:r>
      <w:r w:rsidR="00986500" w:rsidRPr="00782204">
        <w:rPr>
          <w:rFonts w:ascii="PT Sans" w:hAnsi="PT Sans" w:cs="Arial"/>
          <w:color w:val="000000" w:themeColor="text1"/>
          <w:sz w:val="22"/>
          <w:szCs w:val="22"/>
        </w:rPr>
        <w:t>or coffee</w:t>
      </w:r>
      <w:r w:rsidR="001F78A3" w:rsidRPr="00782204">
        <w:rPr>
          <w:rFonts w:ascii="PT Sans" w:hAnsi="PT Sans" w:cs="Arial"/>
          <w:color w:val="000000" w:themeColor="text1"/>
          <w:sz w:val="22"/>
          <w:szCs w:val="22"/>
        </w:rPr>
        <w:t xml:space="preserve"> sold we </w:t>
      </w:r>
      <w:r w:rsidR="00591476" w:rsidRPr="00782204">
        <w:rPr>
          <w:rFonts w:ascii="PT Sans" w:hAnsi="PT Sans" w:cs="Arial"/>
          <w:color w:val="000000" w:themeColor="text1"/>
          <w:sz w:val="22"/>
          <w:szCs w:val="22"/>
        </w:rPr>
        <w:t>will also provide a meal for a child in one of our partner</w:t>
      </w:r>
      <w:r w:rsidR="0007192A" w:rsidRPr="00782204">
        <w:rPr>
          <w:rFonts w:ascii="PT Sans" w:hAnsi="PT Sans" w:cs="Arial"/>
          <w:color w:val="000000" w:themeColor="text1"/>
          <w:sz w:val="22"/>
          <w:szCs w:val="22"/>
        </w:rPr>
        <w:t xml:space="preserve"> feeding </w:t>
      </w:r>
      <w:r w:rsidR="00C478B6">
        <w:rPr>
          <w:rFonts w:ascii="PT Sans" w:hAnsi="PT Sans" w:cs="Arial"/>
          <w:color w:val="000000" w:themeColor="text1"/>
          <w:sz w:val="22"/>
          <w:szCs w:val="22"/>
        </w:rPr>
        <w:t>services</w:t>
      </w:r>
      <w:r w:rsidR="0007192A" w:rsidRPr="00782204">
        <w:rPr>
          <w:rFonts w:ascii="PT Sans" w:hAnsi="PT Sans" w:cs="Arial"/>
          <w:color w:val="000000" w:themeColor="text1"/>
          <w:sz w:val="22"/>
          <w:szCs w:val="22"/>
        </w:rPr>
        <w:t xml:space="preserve"> in Africa or E</w:t>
      </w:r>
      <w:r w:rsidR="00591476" w:rsidRPr="00782204">
        <w:rPr>
          <w:rFonts w:ascii="PT Sans" w:hAnsi="PT Sans" w:cs="Arial"/>
          <w:color w:val="000000" w:themeColor="text1"/>
          <w:sz w:val="22"/>
          <w:szCs w:val="22"/>
        </w:rPr>
        <w:t>astern Europe.</w:t>
      </w:r>
    </w:p>
    <w:bookmarkEnd w:id="0"/>
    <w:bookmarkEnd w:id="1"/>
    <w:p w14:paraId="6C320363" w14:textId="6AE41E45" w:rsidR="00591476" w:rsidRPr="00782204" w:rsidRDefault="001F78A3" w:rsidP="00782204">
      <w:pPr>
        <w:spacing w:before="120" w:after="0"/>
        <w:jc w:val="both"/>
        <w:rPr>
          <w:rFonts w:ascii="PT Sans" w:hAnsi="PT Sans" w:cs="Arial"/>
          <w:color w:val="000000" w:themeColor="text1"/>
          <w:sz w:val="22"/>
          <w:szCs w:val="22"/>
        </w:rPr>
      </w:pPr>
      <w:r w:rsidRPr="00782204">
        <w:rPr>
          <w:rFonts w:ascii="PT Sans" w:hAnsi="PT Sans" w:cs="Arial"/>
          <w:color w:val="000000" w:themeColor="text1"/>
          <w:sz w:val="22"/>
          <w:szCs w:val="22"/>
        </w:rPr>
        <w:t xml:space="preserve">The </w:t>
      </w:r>
      <w:proofErr w:type="gramStart"/>
      <w:r w:rsidRPr="00782204">
        <w:rPr>
          <w:rFonts w:ascii="PT Sans" w:hAnsi="PT Sans" w:cs="Arial"/>
          <w:color w:val="000000" w:themeColor="text1"/>
          <w:sz w:val="22"/>
          <w:szCs w:val="22"/>
        </w:rPr>
        <w:t>Feel Good</w:t>
      </w:r>
      <w:proofErr w:type="gramEnd"/>
      <w:r w:rsidRPr="00782204">
        <w:rPr>
          <w:rFonts w:ascii="PT Sans" w:hAnsi="PT Sans" w:cs="Arial"/>
          <w:color w:val="000000" w:themeColor="text1"/>
          <w:sz w:val="22"/>
          <w:szCs w:val="22"/>
        </w:rPr>
        <w:t xml:space="preserve"> Bakery</w:t>
      </w:r>
      <w:r w:rsidR="00591476" w:rsidRPr="00782204">
        <w:rPr>
          <w:rFonts w:ascii="PT Sans" w:hAnsi="PT Sans" w:cs="Arial"/>
          <w:color w:val="000000" w:themeColor="text1"/>
          <w:sz w:val="22"/>
          <w:szCs w:val="22"/>
        </w:rPr>
        <w:t xml:space="preserve"> is entering an exciting period of growth in size and impact as a charity, and this </w:t>
      </w:r>
      <w:r w:rsidR="00C478B6">
        <w:rPr>
          <w:rFonts w:ascii="PT Sans" w:hAnsi="PT Sans" w:cs="Arial"/>
          <w:color w:val="000000" w:themeColor="text1"/>
          <w:sz w:val="22"/>
          <w:szCs w:val="22"/>
        </w:rPr>
        <w:t xml:space="preserve">role </w:t>
      </w:r>
      <w:r w:rsidR="00591476" w:rsidRPr="00782204">
        <w:rPr>
          <w:rFonts w:ascii="PT Sans" w:hAnsi="PT Sans" w:cs="Arial"/>
          <w:color w:val="000000" w:themeColor="text1"/>
          <w:sz w:val="22"/>
          <w:szCs w:val="22"/>
        </w:rPr>
        <w:t xml:space="preserve">is to </w:t>
      </w:r>
      <w:r w:rsidR="00C478B6">
        <w:rPr>
          <w:rFonts w:ascii="PT Sans" w:hAnsi="PT Sans" w:cs="Arial"/>
          <w:color w:val="000000" w:themeColor="text1"/>
          <w:sz w:val="22"/>
          <w:szCs w:val="22"/>
        </w:rPr>
        <w:t>supervise</w:t>
      </w:r>
      <w:r w:rsidR="00591476" w:rsidRPr="00782204">
        <w:rPr>
          <w:rFonts w:ascii="PT Sans" w:hAnsi="PT Sans" w:cs="Arial"/>
          <w:color w:val="000000" w:themeColor="text1"/>
          <w:sz w:val="22"/>
          <w:szCs w:val="22"/>
        </w:rPr>
        <w:t xml:space="preserve"> </w:t>
      </w:r>
      <w:r w:rsidRPr="00782204">
        <w:rPr>
          <w:rFonts w:ascii="PT Sans" w:hAnsi="PT Sans" w:cs="Arial"/>
          <w:color w:val="000000" w:themeColor="text1"/>
          <w:sz w:val="22"/>
          <w:szCs w:val="22"/>
        </w:rPr>
        <w:t xml:space="preserve">the </w:t>
      </w:r>
      <w:r w:rsidR="00986500" w:rsidRPr="00782204">
        <w:rPr>
          <w:rFonts w:ascii="PT Sans" w:hAnsi="PT Sans" w:cs="Arial"/>
          <w:color w:val="000000" w:themeColor="text1"/>
          <w:sz w:val="22"/>
          <w:szCs w:val="22"/>
        </w:rPr>
        <w:t>mobile coffee shop outlet</w:t>
      </w:r>
      <w:r w:rsidRPr="00782204">
        <w:rPr>
          <w:rFonts w:ascii="PT Sans" w:hAnsi="PT Sans" w:cs="Arial"/>
          <w:color w:val="000000" w:themeColor="text1"/>
          <w:sz w:val="22"/>
          <w:szCs w:val="22"/>
        </w:rPr>
        <w:t xml:space="preserve"> and its</w:t>
      </w:r>
      <w:r w:rsidR="00591476" w:rsidRPr="00782204">
        <w:rPr>
          <w:rFonts w:ascii="PT Sans" w:hAnsi="PT Sans" w:cs="Arial"/>
          <w:color w:val="000000" w:themeColor="text1"/>
          <w:sz w:val="22"/>
          <w:szCs w:val="22"/>
        </w:rPr>
        <w:t xml:space="preserve"> employees</w:t>
      </w:r>
      <w:r w:rsidR="00C478B6">
        <w:rPr>
          <w:rFonts w:ascii="PT Sans" w:hAnsi="PT Sans" w:cs="Arial"/>
          <w:color w:val="000000" w:themeColor="text1"/>
          <w:sz w:val="22"/>
          <w:szCs w:val="22"/>
        </w:rPr>
        <w:t xml:space="preserve"> on shift</w:t>
      </w:r>
      <w:r w:rsidR="00591476" w:rsidRPr="00782204">
        <w:rPr>
          <w:rFonts w:ascii="PT Sans" w:hAnsi="PT Sans" w:cs="Arial"/>
          <w:color w:val="000000" w:themeColor="text1"/>
          <w:sz w:val="22"/>
          <w:szCs w:val="22"/>
        </w:rPr>
        <w:t>. It is an exciting opportunity for an ambitious person passionate about using their skills in catering/business and in working with young people and young adults. This new proj</w:t>
      </w:r>
      <w:r w:rsidR="007833B8" w:rsidRPr="00782204">
        <w:rPr>
          <w:rFonts w:ascii="PT Sans" w:hAnsi="PT Sans" w:cs="Arial"/>
          <w:color w:val="000000" w:themeColor="text1"/>
          <w:sz w:val="22"/>
          <w:szCs w:val="22"/>
        </w:rPr>
        <w:t>ect is building on the work of R</w:t>
      </w:r>
      <w:r w:rsidR="00591476" w:rsidRPr="00782204">
        <w:rPr>
          <w:rFonts w:ascii="PT Sans" w:hAnsi="PT Sans" w:cs="Arial"/>
          <w:color w:val="000000" w:themeColor="text1"/>
          <w:sz w:val="22"/>
          <w:szCs w:val="22"/>
        </w:rPr>
        <w:t>egenerate to create employment opportunities for young people</w:t>
      </w:r>
      <w:r w:rsidR="00C478B6">
        <w:rPr>
          <w:rFonts w:ascii="PT Sans" w:hAnsi="PT Sans" w:cs="Arial"/>
          <w:color w:val="000000" w:themeColor="text1"/>
          <w:sz w:val="22"/>
          <w:szCs w:val="22"/>
        </w:rPr>
        <w:t xml:space="preserve"> to thrive</w:t>
      </w:r>
      <w:r w:rsidR="00591476" w:rsidRPr="00782204">
        <w:rPr>
          <w:rFonts w:ascii="PT Sans" w:hAnsi="PT Sans" w:cs="Arial"/>
          <w:color w:val="000000" w:themeColor="text1"/>
          <w:sz w:val="22"/>
          <w:szCs w:val="22"/>
        </w:rPr>
        <w:t>.</w:t>
      </w:r>
    </w:p>
    <w:bookmarkEnd w:id="2"/>
    <w:bookmarkEnd w:id="3"/>
    <w:p w14:paraId="55B8E825" w14:textId="098009DE" w:rsidR="00591476" w:rsidRPr="00782204" w:rsidRDefault="00591476" w:rsidP="00782204">
      <w:pPr>
        <w:spacing w:before="120" w:after="0"/>
        <w:jc w:val="both"/>
        <w:rPr>
          <w:rFonts w:ascii="PT Sans" w:hAnsi="PT Sans" w:cs="Arial"/>
          <w:color w:val="000000" w:themeColor="text1"/>
          <w:sz w:val="22"/>
          <w:szCs w:val="22"/>
        </w:rPr>
      </w:pPr>
      <w:r w:rsidRPr="00782204">
        <w:rPr>
          <w:rFonts w:ascii="PT Sans" w:hAnsi="PT Sans" w:cs="Arial"/>
          <w:color w:val="000000" w:themeColor="text1"/>
          <w:sz w:val="22"/>
          <w:szCs w:val="22"/>
        </w:rPr>
        <w:t xml:space="preserve">Reporting to </w:t>
      </w:r>
      <w:r w:rsidR="00986500" w:rsidRPr="00C478B6">
        <w:rPr>
          <w:rFonts w:ascii="PT Sans" w:hAnsi="PT Sans" w:cs="Arial"/>
          <w:i/>
          <w:iCs/>
          <w:color w:val="000000" w:themeColor="text1"/>
          <w:sz w:val="22"/>
          <w:szCs w:val="22"/>
        </w:rPr>
        <w:t xml:space="preserve">The </w:t>
      </w:r>
      <w:proofErr w:type="gramStart"/>
      <w:r w:rsidR="00986500" w:rsidRPr="00C478B6">
        <w:rPr>
          <w:rFonts w:ascii="PT Sans" w:hAnsi="PT Sans" w:cs="Arial"/>
          <w:i/>
          <w:iCs/>
          <w:color w:val="000000" w:themeColor="text1"/>
          <w:sz w:val="22"/>
          <w:szCs w:val="22"/>
        </w:rPr>
        <w:t>Feel Good</w:t>
      </w:r>
      <w:proofErr w:type="gramEnd"/>
      <w:r w:rsidR="00986500" w:rsidRPr="00C478B6">
        <w:rPr>
          <w:rFonts w:ascii="PT Sans" w:hAnsi="PT Sans" w:cs="Arial"/>
          <w:i/>
          <w:iCs/>
          <w:color w:val="000000" w:themeColor="text1"/>
          <w:sz w:val="22"/>
          <w:szCs w:val="22"/>
        </w:rPr>
        <w:t xml:space="preserve"> Bakery</w:t>
      </w:r>
      <w:r w:rsidR="00986500" w:rsidRPr="00782204">
        <w:rPr>
          <w:rFonts w:ascii="PT Sans" w:hAnsi="PT Sans" w:cs="Arial"/>
          <w:color w:val="000000" w:themeColor="text1"/>
          <w:sz w:val="22"/>
          <w:szCs w:val="22"/>
        </w:rPr>
        <w:t xml:space="preserve"> </w:t>
      </w:r>
      <w:r w:rsidR="00C478B6">
        <w:rPr>
          <w:rFonts w:ascii="PT Sans" w:hAnsi="PT Sans" w:cs="Arial"/>
          <w:color w:val="000000" w:themeColor="text1"/>
          <w:sz w:val="22"/>
          <w:szCs w:val="22"/>
        </w:rPr>
        <w:t>Operations &amp; Logistics Manager</w:t>
      </w:r>
      <w:r w:rsidRPr="00782204">
        <w:rPr>
          <w:rFonts w:ascii="PT Sans" w:hAnsi="PT Sans" w:cs="Arial"/>
          <w:color w:val="000000" w:themeColor="text1"/>
          <w:sz w:val="22"/>
          <w:szCs w:val="22"/>
        </w:rPr>
        <w:t xml:space="preserve">, the role will be responsible for </w:t>
      </w:r>
      <w:r w:rsidR="0007192A" w:rsidRPr="00782204">
        <w:rPr>
          <w:rFonts w:ascii="PT Sans" w:hAnsi="PT Sans" w:cs="Arial"/>
          <w:color w:val="000000" w:themeColor="text1"/>
          <w:sz w:val="22"/>
          <w:szCs w:val="22"/>
        </w:rPr>
        <w:t xml:space="preserve">maintaining the </w:t>
      </w:r>
      <w:r w:rsidR="00986500" w:rsidRPr="00782204">
        <w:rPr>
          <w:rFonts w:ascii="PT Sans" w:hAnsi="PT Sans" w:cs="Arial"/>
          <w:color w:val="000000" w:themeColor="text1"/>
          <w:sz w:val="22"/>
          <w:szCs w:val="22"/>
        </w:rPr>
        <w:t>mobile coffee shop, sales</w:t>
      </w:r>
      <w:r w:rsidR="0007192A" w:rsidRPr="00782204">
        <w:rPr>
          <w:rFonts w:ascii="PT Sans" w:hAnsi="PT Sans" w:cs="Arial"/>
          <w:color w:val="000000" w:themeColor="text1"/>
          <w:sz w:val="22"/>
          <w:szCs w:val="22"/>
        </w:rPr>
        <w:t xml:space="preserve"> </w:t>
      </w:r>
      <w:r w:rsidR="007833B8" w:rsidRPr="00782204">
        <w:rPr>
          <w:rFonts w:ascii="PT Sans" w:hAnsi="PT Sans" w:cs="Arial"/>
          <w:color w:val="000000" w:themeColor="text1"/>
          <w:sz w:val="22"/>
          <w:szCs w:val="22"/>
        </w:rPr>
        <w:t>and supervising and coaching the young people in their employment</w:t>
      </w:r>
      <w:r w:rsidR="0007192A" w:rsidRPr="00782204">
        <w:rPr>
          <w:rFonts w:ascii="PT Sans" w:hAnsi="PT Sans" w:cs="Arial"/>
          <w:color w:val="000000" w:themeColor="text1"/>
          <w:sz w:val="22"/>
          <w:szCs w:val="22"/>
        </w:rPr>
        <w:t xml:space="preserve">. </w:t>
      </w:r>
    </w:p>
    <w:p w14:paraId="6E98B587" w14:textId="77777777" w:rsidR="00095D33" w:rsidRPr="00782204" w:rsidRDefault="00095D33" w:rsidP="00782204">
      <w:pPr>
        <w:spacing w:before="120" w:after="0"/>
        <w:jc w:val="both"/>
        <w:rPr>
          <w:rFonts w:ascii="PT Sans" w:hAnsi="PT Sans" w:cs="Arial"/>
          <w:color w:val="000000" w:themeColor="text1"/>
          <w:sz w:val="22"/>
          <w:szCs w:val="22"/>
        </w:rPr>
      </w:pPr>
    </w:p>
    <w:p w14:paraId="31AEC4F5" w14:textId="77777777" w:rsidR="00591476" w:rsidRPr="00782204" w:rsidRDefault="00591476" w:rsidP="00782204">
      <w:pPr>
        <w:spacing w:before="120" w:after="0"/>
        <w:jc w:val="both"/>
        <w:rPr>
          <w:rFonts w:ascii="PT Sans" w:hAnsi="PT Sans" w:cs="Arial"/>
          <w:b/>
          <w:color w:val="000000" w:themeColor="text1"/>
          <w:sz w:val="22"/>
          <w:szCs w:val="22"/>
        </w:rPr>
      </w:pPr>
      <w:r w:rsidRPr="00782204">
        <w:rPr>
          <w:rFonts w:ascii="PT Sans" w:hAnsi="PT Sans" w:cs="Arial"/>
          <w:b/>
          <w:color w:val="000000" w:themeColor="text1"/>
          <w:sz w:val="22"/>
          <w:szCs w:val="22"/>
        </w:rPr>
        <w:t>Main Tasks and Responsibilities</w:t>
      </w:r>
    </w:p>
    <w:p w14:paraId="65090A47" w14:textId="7B6EED2D" w:rsidR="009B771E" w:rsidRPr="00782204" w:rsidRDefault="00AD627B" w:rsidP="00782204">
      <w:pPr>
        <w:spacing w:before="120" w:after="0"/>
        <w:jc w:val="both"/>
        <w:rPr>
          <w:rFonts w:ascii="PT Sans" w:hAnsi="PT Sans" w:cs="Arial"/>
          <w:b/>
          <w:color w:val="000000" w:themeColor="text1"/>
          <w:sz w:val="22"/>
          <w:szCs w:val="22"/>
        </w:rPr>
      </w:pPr>
      <w:r w:rsidRPr="00782204">
        <w:rPr>
          <w:rFonts w:ascii="PT Sans" w:hAnsi="PT Sans" w:cs="Arial"/>
          <w:b/>
          <w:color w:val="000000" w:themeColor="text1"/>
          <w:sz w:val="22"/>
          <w:szCs w:val="22"/>
        </w:rPr>
        <w:t>Operations</w:t>
      </w:r>
    </w:p>
    <w:p w14:paraId="7951BA9C" w14:textId="126BF489" w:rsidR="00B61E6A" w:rsidRPr="00782204" w:rsidRDefault="00B61E6A" w:rsidP="00782204">
      <w:pPr>
        <w:pStyle w:val="ListParagraph"/>
        <w:numPr>
          <w:ilvl w:val="0"/>
          <w:numId w:val="1"/>
        </w:numPr>
        <w:spacing w:before="120" w:after="0"/>
        <w:jc w:val="both"/>
        <w:rPr>
          <w:rFonts w:ascii="PT Sans" w:hAnsi="PT Sans" w:cs="Arial"/>
          <w:color w:val="000000" w:themeColor="text1"/>
          <w:sz w:val="22"/>
          <w:szCs w:val="22"/>
        </w:rPr>
      </w:pPr>
      <w:r w:rsidRPr="00782204">
        <w:rPr>
          <w:rFonts w:ascii="PT Sans" w:hAnsi="PT Sans" w:cs="Arial"/>
          <w:color w:val="000000" w:themeColor="text1"/>
          <w:sz w:val="22"/>
          <w:szCs w:val="22"/>
        </w:rPr>
        <w:t>Work with the Operations Manager to manage the daily operations of the coffee shop.</w:t>
      </w:r>
    </w:p>
    <w:p w14:paraId="1D8B77DB" w14:textId="6DFC0B7D" w:rsidR="001757A9" w:rsidRPr="00782204" w:rsidRDefault="001757A9" w:rsidP="00782204">
      <w:pPr>
        <w:pStyle w:val="ListParagraph"/>
        <w:numPr>
          <w:ilvl w:val="0"/>
          <w:numId w:val="1"/>
        </w:numPr>
        <w:spacing w:before="120" w:after="0"/>
        <w:jc w:val="both"/>
        <w:rPr>
          <w:rFonts w:ascii="PT Sans" w:hAnsi="PT Sans" w:cs="Arial"/>
          <w:color w:val="000000" w:themeColor="text1"/>
          <w:sz w:val="22"/>
          <w:szCs w:val="22"/>
        </w:rPr>
      </w:pPr>
      <w:r w:rsidRPr="00782204">
        <w:rPr>
          <w:rFonts w:ascii="PT Sans" w:hAnsi="PT Sans" w:cs="Arial"/>
          <w:color w:val="000000" w:themeColor="text1"/>
          <w:sz w:val="22"/>
          <w:szCs w:val="22"/>
        </w:rPr>
        <w:t xml:space="preserve">Maintain </w:t>
      </w:r>
      <w:r w:rsidR="00276D0D" w:rsidRPr="00782204">
        <w:rPr>
          <w:rFonts w:ascii="PT Sans" w:hAnsi="PT Sans" w:cs="Arial"/>
          <w:color w:val="000000" w:themeColor="text1"/>
          <w:sz w:val="22"/>
          <w:szCs w:val="22"/>
        </w:rPr>
        <w:t>and d</w:t>
      </w:r>
      <w:r w:rsidRPr="00782204">
        <w:rPr>
          <w:rFonts w:ascii="PT Sans" w:hAnsi="PT Sans" w:cs="Arial"/>
          <w:color w:val="000000" w:themeColor="text1"/>
          <w:sz w:val="22"/>
          <w:szCs w:val="22"/>
        </w:rPr>
        <w:t xml:space="preserve">evelop </w:t>
      </w:r>
      <w:r w:rsidR="00591476" w:rsidRPr="00782204">
        <w:rPr>
          <w:rFonts w:ascii="PT Sans" w:hAnsi="PT Sans" w:cs="Arial"/>
          <w:color w:val="000000" w:themeColor="text1"/>
          <w:sz w:val="22"/>
          <w:szCs w:val="22"/>
        </w:rPr>
        <w:t xml:space="preserve">systems and procedures </w:t>
      </w:r>
      <w:r w:rsidR="0007192A" w:rsidRPr="00782204">
        <w:rPr>
          <w:rFonts w:ascii="PT Sans" w:hAnsi="PT Sans" w:cs="Arial"/>
          <w:color w:val="000000" w:themeColor="text1"/>
          <w:sz w:val="22"/>
          <w:szCs w:val="22"/>
        </w:rPr>
        <w:t xml:space="preserve">to </w:t>
      </w:r>
      <w:r w:rsidR="00276D0D" w:rsidRPr="00782204">
        <w:rPr>
          <w:rFonts w:ascii="PT Sans" w:hAnsi="PT Sans" w:cs="Arial"/>
          <w:color w:val="000000" w:themeColor="text1"/>
          <w:sz w:val="22"/>
          <w:szCs w:val="22"/>
        </w:rPr>
        <w:t xml:space="preserve">ensure </w:t>
      </w:r>
      <w:r w:rsidR="0079558C" w:rsidRPr="00782204">
        <w:rPr>
          <w:rFonts w:ascii="PT Sans" w:hAnsi="PT Sans" w:cs="Arial"/>
          <w:color w:val="000000" w:themeColor="text1"/>
          <w:sz w:val="22"/>
          <w:szCs w:val="22"/>
        </w:rPr>
        <w:t xml:space="preserve">the </w:t>
      </w:r>
      <w:r w:rsidR="00276D0D" w:rsidRPr="00782204">
        <w:rPr>
          <w:rFonts w:ascii="PT Sans" w:hAnsi="PT Sans" w:cs="Arial"/>
          <w:color w:val="000000" w:themeColor="text1"/>
          <w:sz w:val="22"/>
          <w:szCs w:val="22"/>
        </w:rPr>
        <w:t xml:space="preserve">TFGB </w:t>
      </w:r>
      <w:r w:rsidR="0079558C" w:rsidRPr="00782204">
        <w:rPr>
          <w:rFonts w:ascii="PT Sans" w:hAnsi="PT Sans" w:cs="Arial"/>
          <w:color w:val="000000" w:themeColor="text1"/>
          <w:sz w:val="22"/>
          <w:szCs w:val="22"/>
        </w:rPr>
        <w:t>coffee shop</w:t>
      </w:r>
      <w:r w:rsidR="00AD627B" w:rsidRPr="00782204">
        <w:rPr>
          <w:rFonts w:ascii="PT Sans" w:hAnsi="PT Sans" w:cs="Arial"/>
          <w:color w:val="000000" w:themeColor="text1"/>
          <w:sz w:val="22"/>
          <w:szCs w:val="22"/>
        </w:rPr>
        <w:t xml:space="preserve"> </w:t>
      </w:r>
      <w:r w:rsidR="00276D0D" w:rsidRPr="00782204">
        <w:rPr>
          <w:rFonts w:ascii="PT Sans" w:hAnsi="PT Sans" w:cs="Arial"/>
          <w:color w:val="000000" w:themeColor="text1"/>
          <w:sz w:val="22"/>
          <w:szCs w:val="22"/>
        </w:rPr>
        <w:t>runs efficiently and is maintained to the highest standards.</w:t>
      </w:r>
      <w:r w:rsidR="00DE1475" w:rsidRPr="00782204">
        <w:rPr>
          <w:rFonts w:ascii="PT Sans" w:hAnsi="PT Sans" w:cs="Arial"/>
          <w:color w:val="000000" w:themeColor="text1"/>
          <w:sz w:val="22"/>
          <w:szCs w:val="22"/>
        </w:rPr>
        <w:t xml:space="preserve"> Manage procedures including food hygiene (HACCP) and chemical safety (COSH).</w:t>
      </w:r>
    </w:p>
    <w:p w14:paraId="5A6575BF" w14:textId="72F3348A" w:rsidR="003F7E72" w:rsidRPr="00782204" w:rsidRDefault="003F7E72" w:rsidP="00782204">
      <w:pPr>
        <w:pStyle w:val="ListParagraph"/>
        <w:numPr>
          <w:ilvl w:val="0"/>
          <w:numId w:val="1"/>
        </w:numPr>
        <w:shd w:val="clear" w:color="auto" w:fill="FFFFFF"/>
        <w:spacing w:before="120" w:after="0"/>
        <w:jc w:val="both"/>
        <w:rPr>
          <w:rFonts w:ascii="PT Sans" w:hAnsi="PT Sans"/>
          <w:b/>
          <w:color w:val="000000" w:themeColor="text1"/>
          <w:sz w:val="22"/>
          <w:szCs w:val="22"/>
          <w:lang w:val="en-GB"/>
        </w:rPr>
      </w:pPr>
      <w:r w:rsidRPr="00782204">
        <w:rPr>
          <w:rFonts w:ascii="PT Sans" w:hAnsi="PT Sans"/>
          <w:color w:val="000000" w:themeColor="text1"/>
          <w:sz w:val="22"/>
          <w:szCs w:val="22"/>
          <w:lang w:val="en-GB"/>
        </w:rPr>
        <w:lastRenderedPageBreak/>
        <w:t>Work with the Operations Manager to ensure that all procedures are complied with.</w:t>
      </w:r>
    </w:p>
    <w:p w14:paraId="33319715" w14:textId="698DBEBF" w:rsidR="001757A9" w:rsidRPr="00782204" w:rsidRDefault="00276D0D" w:rsidP="00782204">
      <w:pPr>
        <w:pStyle w:val="ListParagraph"/>
        <w:numPr>
          <w:ilvl w:val="0"/>
          <w:numId w:val="1"/>
        </w:numPr>
        <w:shd w:val="clear" w:color="auto" w:fill="FFFFFF"/>
        <w:spacing w:before="120" w:after="0"/>
        <w:jc w:val="both"/>
        <w:rPr>
          <w:rFonts w:ascii="PT Sans" w:hAnsi="PT Sans"/>
          <w:color w:val="000000" w:themeColor="text1"/>
          <w:sz w:val="22"/>
          <w:szCs w:val="22"/>
          <w:lang w:val="en-GB"/>
        </w:rPr>
      </w:pPr>
      <w:r w:rsidRPr="00782204">
        <w:rPr>
          <w:rFonts w:ascii="PT Sans" w:hAnsi="PT Sans"/>
          <w:color w:val="000000" w:themeColor="text1"/>
          <w:sz w:val="22"/>
          <w:szCs w:val="22"/>
          <w:lang w:val="en-GB"/>
        </w:rPr>
        <w:t xml:space="preserve">Ensure </w:t>
      </w:r>
      <w:r w:rsidR="00621C92" w:rsidRPr="00782204">
        <w:rPr>
          <w:rFonts w:ascii="PT Sans" w:hAnsi="PT Sans"/>
          <w:color w:val="000000" w:themeColor="text1"/>
          <w:sz w:val="22"/>
          <w:szCs w:val="22"/>
          <w:lang w:val="en-GB"/>
        </w:rPr>
        <w:t xml:space="preserve">the </w:t>
      </w:r>
      <w:r w:rsidR="0079558C" w:rsidRPr="00782204">
        <w:rPr>
          <w:rFonts w:ascii="PT Sans" w:hAnsi="PT Sans"/>
          <w:color w:val="000000" w:themeColor="text1"/>
          <w:sz w:val="22"/>
          <w:szCs w:val="22"/>
          <w:lang w:val="en-GB"/>
        </w:rPr>
        <w:t>outlet’s</w:t>
      </w:r>
      <w:r w:rsidRPr="00782204">
        <w:rPr>
          <w:rFonts w:ascii="PT Sans" w:hAnsi="PT Sans"/>
          <w:color w:val="000000" w:themeColor="text1"/>
          <w:sz w:val="22"/>
          <w:szCs w:val="22"/>
          <w:lang w:val="en-GB"/>
        </w:rPr>
        <w:t xml:space="preserve"> clea</w:t>
      </w:r>
      <w:r w:rsidR="001757A9" w:rsidRPr="00782204">
        <w:rPr>
          <w:rFonts w:ascii="PT Sans" w:hAnsi="PT Sans"/>
          <w:color w:val="000000" w:themeColor="text1"/>
          <w:sz w:val="22"/>
          <w:szCs w:val="22"/>
          <w:lang w:val="en-GB"/>
        </w:rPr>
        <w:t xml:space="preserve">nliness and hygiene standards are met each day, recorded and </w:t>
      </w:r>
      <w:r w:rsidR="0079558C" w:rsidRPr="00782204">
        <w:rPr>
          <w:rFonts w:ascii="PT Sans" w:hAnsi="PT Sans"/>
          <w:color w:val="000000" w:themeColor="text1"/>
          <w:sz w:val="22"/>
          <w:szCs w:val="22"/>
          <w:lang w:val="en-GB"/>
        </w:rPr>
        <w:t xml:space="preserve">are </w:t>
      </w:r>
      <w:r w:rsidR="001757A9" w:rsidRPr="00782204">
        <w:rPr>
          <w:rFonts w:ascii="PT Sans" w:hAnsi="PT Sans"/>
          <w:color w:val="000000" w:themeColor="text1"/>
          <w:sz w:val="22"/>
          <w:szCs w:val="22"/>
          <w:lang w:val="en-GB"/>
        </w:rPr>
        <w:t xml:space="preserve">kept in </w:t>
      </w:r>
      <w:r w:rsidRPr="00782204">
        <w:rPr>
          <w:rFonts w:ascii="PT Sans" w:hAnsi="PT Sans"/>
          <w:color w:val="000000" w:themeColor="text1"/>
          <w:sz w:val="22"/>
          <w:szCs w:val="22"/>
          <w:lang w:val="en-GB"/>
        </w:rPr>
        <w:t>accordance with food safety standards</w:t>
      </w:r>
      <w:r w:rsidR="00621C92" w:rsidRPr="00782204">
        <w:rPr>
          <w:rFonts w:ascii="PT Sans" w:hAnsi="PT Sans"/>
          <w:color w:val="000000" w:themeColor="text1"/>
          <w:sz w:val="22"/>
          <w:szCs w:val="22"/>
          <w:lang w:val="en-GB"/>
        </w:rPr>
        <w:t>.</w:t>
      </w:r>
    </w:p>
    <w:p w14:paraId="7DDB98B3" w14:textId="33FBD0D1" w:rsidR="009B771E" w:rsidRPr="00782204" w:rsidRDefault="009B771E" w:rsidP="00782204">
      <w:pPr>
        <w:pStyle w:val="ListParagraph"/>
        <w:numPr>
          <w:ilvl w:val="0"/>
          <w:numId w:val="1"/>
        </w:numPr>
        <w:shd w:val="clear" w:color="auto" w:fill="FFFFFF"/>
        <w:spacing w:before="120" w:after="0"/>
        <w:jc w:val="both"/>
        <w:rPr>
          <w:rFonts w:ascii="PT Sans" w:hAnsi="PT Sans"/>
          <w:color w:val="000000" w:themeColor="text1"/>
          <w:sz w:val="22"/>
          <w:szCs w:val="22"/>
          <w:lang w:val="en-GB"/>
        </w:rPr>
      </w:pPr>
      <w:r w:rsidRPr="00782204">
        <w:rPr>
          <w:rFonts w:ascii="PT Sans" w:hAnsi="PT Sans"/>
          <w:color w:val="000000" w:themeColor="text1"/>
          <w:sz w:val="22"/>
          <w:szCs w:val="22"/>
          <w:lang w:val="en-GB"/>
        </w:rPr>
        <w:t>Handling customer enquiries and complaints.</w:t>
      </w:r>
    </w:p>
    <w:p w14:paraId="5E86C342" w14:textId="5C7A19BD" w:rsidR="009B771E" w:rsidRPr="00782204" w:rsidRDefault="00C478B6" w:rsidP="00782204">
      <w:pPr>
        <w:pStyle w:val="ListParagraph"/>
        <w:numPr>
          <w:ilvl w:val="0"/>
          <w:numId w:val="1"/>
        </w:numPr>
        <w:spacing w:before="120" w:after="0"/>
        <w:jc w:val="both"/>
        <w:rPr>
          <w:rFonts w:ascii="PT Sans" w:hAnsi="PT Sans" w:cs="Arial"/>
          <w:color w:val="000000" w:themeColor="text1"/>
          <w:sz w:val="22"/>
          <w:szCs w:val="22"/>
        </w:rPr>
      </w:pPr>
      <w:r>
        <w:rPr>
          <w:rFonts w:ascii="PT Sans" w:hAnsi="PT Sans" w:cs="Arial"/>
          <w:color w:val="000000" w:themeColor="text1"/>
          <w:sz w:val="22"/>
          <w:szCs w:val="22"/>
        </w:rPr>
        <w:t>Supervise</w:t>
      </w:r>
      <w:r w:rsidR="009B771E" w:rsidRPr="00782204">
        <w:rPr>
          <w:rFonts w:ascii="PT Sans" w:hAnsi="PT Sans" w:cs="Arial"/>
          <w:color w:val="000000" w:themeColor="text1"/>
          <w:sz w:val="22"/>
          <w:szCs w:val="22"/>
        </w:rPr>
        <w:t xml:space="preserve"> food/drink preparation and sales</w:t>
      </w:r>
      <w:r>
        <w:rPr>
          <w:rFonts w:ascii="PT Sans" w:hAnsi="PT Sans" w:cs="Arial"/>
          <w:color w:val="000000" w:themeColor="text1"/>
          <w:sz w:val="22"/>
          <w:szCs w:val="22"/>
        </w:rPr>
        <w:t xml:space="preserve"> on shift</w:t>
      </w:r>
      <w:r w:rsidR="009B771E" w:rsidRPr="00782204">
        <w:rPr>
          <w:rFonts w:ascii="PT Sans" w:hAnsi="PT Sans" w:cs="Arial"/>
          <w:color w:val="000000" w:themeColor="text1"/>
          <w:sz w:val="22"/>
          <w:szCs w:val="22"/>
        </w:rPr>
        <w:t>.</w:t>
      </w:r>
    </w:p>
    <w:p w14:paraId="46B1A516" w14:textId="2483BA99" w:rsidR="001757A9" w:rsidRPr="00782204" w:rsidRDefault="001757A9" w:rsidP="00782204">
      <w:pPr>
        <w:pStyle w:val="ListParagraph"/>
        <w:numPr>
          <w:ilvl w:val="0"/>
          <w:numId w:val="1"/>
        </w:numPr>
        <w:shd w:val="clear" w:color="auto" w:fill="FFFFFF"/>
        <w:spacing w:before="120" w:after="0"/>
        <w:jc w:val="both"/>
        <w:rPr>
          <w:rFonts w:ascii="PT Sans" w:hAnsi="PT Sans"/>
          <w:color w:val="000000" w:themeColor="text1"/>
          <w:sz w:val="22"/>
          <w:szCs w:val="22"/>
          <w:lang w:val="en-GB"/>
        </w:rPr>
      </w:pPr>
      <w:r w:rsidRPr="00782204">
        <w:rPr>
          <w:rFonts w:ascii="PT Sans" w:hAnsi="PT Sans" w:cs="Arial"/>
          <w:color w:val="000000" w:themeColor="text1"/>
          <w:sz w:val="22"/>
          <w:szCs w:val="22"/>
        </w:rPr>
        <w:t xml:space="preserve">Carry </w:t>
      </w:r>
      <w:r w:rsidR="00591476" w:rsidRPr="00782204">
        <w:rPr>
          <w:rFonts w:ascii="PT Sans" w:hAnsi="PT Sans" w:cs="Arial"/>
          <w:color w:val="000000" w:themeColor="text1"/>
          <w:sz w:val="22"/>
          <w:szCs w:val="22"/>
        </w:rPr>
        <w:t>out stock check</w:t>
      </w:r>
      <w:r w:rsidRPr="00782204">
        <w:rPr>
          <w:rFonts w:ascii="PT Sans" w:hAnsi="PT Sans" w:cs="Arial"/>
          <w:color w:val="000000" w:themeColor="text1"/>
          <w:sz w:val="22"/>
          <w:szCs w:val="22"/>
        </w:rPr>
        <w:t>s and keep</w:t>
      </w:r>
      <w:r w:rsidR="0007192A" w:rsidRPr="00782204">
        <w:rPr>
          <w:rFonts w:ascii="PT Sans" w:hAnsi="PT Sans" w:cs="Arial"/>
          <w:color w:val="000000" w:themeColor="text1"/>
          <w:sz w:val="22"/>
          <w:szCs w:val="22"/>
        </w:rPr>
        <w:t xml:space="preserve"> </w:t>
      </w:r>
      <w:r w:rsidR="00591476" w:rsidRPr="00782204">
        <w:rPr>
          <w:rFonts w:ascii="PT Sans" w:hAnsi="PT Sans" w:cs="Arial"/>
          <w:color w:val="000000" w:themeColor="text1"/>
          <w:sz w:val="22"/>
          <w:szCs w:val="22"/>
        </w:rPr>
        <w:t>accurate records</w:t>
      </w:r>
      <w:r w:rsidR="0079558C" w:rsidRPr="00782204">
        <w:rPr>
          <w:rFonts w:ascii="PT Sans" w:hAnsi="PT Sans" w:cs="Arial"/>
          <w:color w:val="000000" w:themeColor="text1"/>
          <w:sz w:val="22"/>
          <w:szCs w:val="22"/>
        </w:rPr>
        <w:t>.</w:t>
      </w:r>
    </w:p>
    <w:p w14:paraId="1D8F1787" w14:textId="017A1C19" w:rsidR="00AD627B" w:rsidRPr="00782204" w:rsidRDefault="00591476" w:rsidP="00782204">
      <w:pPr>
        <w:pStyle w:val="ListParagraph"/>
        <w:numPr>
          <w:ilvl w:val="0"/>
          <w:numId w:val="1"/>
        </w:numPr>
        <w:spacing w:before="120" w:after="0"/>
        <w:jc w:val="both"/>
        <w:rPr>
          <w:rFonts w:ascii="PT Sans" w:hAnsi="PT Sans" w:cs="Arial"/>
          <w:color w:val="000000" w:themeColor="text1"/>
          <w:sz w:val="22"/>
          <w:szCs w:val="22"/>
        </w:rPr>
      </w:pPr>
      <w:r w:rsidRPr="00782204">
        <w:rPr>
          <w:rFonts w:ascii="PT Sans" w:hAnsi="PT Sans"/>
          <w:color w:val="000000" w:themeColor="text1"/>
          <w:sz w:val="22"/>
          <w:szCs w:val="22"/>
          <w:lang w:val="en-GB"/>
        </w:rPr>
        <w:t>Oversee product qua</w:t>
      </w:r>
      <w:r w:rsidR="001757A9" w:rsidRPr="00782204">
        <w:rPr>
          <w:rFonts w:ascii="PT Sans" w:hAnsi="PT Sans"/>
          <w:color w:val="000000" w:themeColor="text1"/>
          <w:sz w:val="22"/>
          <w:szCs w:val="22"/>
          <w:lang w:val="en-GB"/>
        </w:rPr>
        <w:t>lity and carry out quality control checks to make sure standards are</w:t>
      </w:r>
      <w:r w:rsidR="00574227" w:rsidRPr="00782204">
        <w:rPr>
          <w:rFonts w:ascii="PT Sans" w:hAnsi="PT Sans"/>
          <w:color w:val="000000" w:themeColor="text1"/>
          <w:sz w:val="22"/>
          <w:szCs w:val="22"/>
          <w:lang w:val="en-GB"/>
        </w:rPr>
        <w:t xml:space="preserve"> maintained</w:t>
      </w:r>
      <w:r w:rsidR="001757A9" w:rsidRPr="00782204">
        <w:rPr>
          <w:rFonts w:ascii="PT Sans" w:hAnsi="PT Sans"/>
          <w:color w:val="000000" w:themeColor="text1"/>
          <w:sz w:val="22"/>
          <w:szCs w:val="22"/>
          <w:lang w:val="en-GB"/>
        </w:rPr>
        <w:t xml:space="preserve">. </w:t>
      </w:r>
    </w:p>
    <w:p w14:paraId="659C70C5" w14:textId="533A42B2" w:rsidR="00574227" w:rsidRPr="00782204" w:rsidRDefault="00591476" w:rsidP="00782204">
      <w:pPr>
        <w:pStyle w:val="ListParagraph"/>
        <w:numPr>
          <w:ilvl w:val="0"/>
          <w:numId w:val="2"/>
        </w:numPr>
        <w:shd w:val="clear" w:color="auto" w:fill="FFFFFF"/>
        <w:spacing w:before="120" w:after="0"/>
        <w:jc w:val="both"/>
        <w:rPr>
          <w:rFonts w:ascii="PT Sans" w:hAnsi="PT Sans"/>
          <w:b/>
          <w:color w:val="000000" w:themeColor="text1"/>
          <w:sz w:val="22"/>
          <w:szCs w:val="22"/>
          <w:lang w:val="en-GB"/>
        </w:rPr>
      </w:pPr>
      <w:r w:rsidRPr="00782204">
        <w:rPr>
          <w:rFonts w:ascii="PT Sans" w:hAnsi="PT Sans"/>
          <w:color w:val="000000" w:themeColor="text1"/>
          <w:sz w:val="22"/>
          <w:szCs w:val="22"/>
          <w:lang w:val="en-GB"/>
        </w:rPr>
        <w:t>W</w:t>
      </w:r>
      <w:r w:rsidR="001F78A3" w:rsidRPr="00782204">
        <w:rPr>
          <w:rFonts w:ascii="PT Sans" w:hAnsi="PT Sans"/>
          <w:color w:val="000000" w:themeColor="text1"/>
          <w:sz w:val="22"/>
          <w:szCs w:val="22"/>
          <w:lang w:val="en-GB"/>
        </w:rPr>
        <w:t>ork with the</w:t>
      </w:r>
      <w:r w:rsidR="00AD627B" w:rsidRPr="00782204">
        <w:rPr>
          <w:rFonts w:ascii="PT Sans" w:hAnsi="PT Sans"/>
          <w:color w:val="000000" w:themeColor="text1"/>
          <w:sz w:val="22"/>
          <w:szCs w:val="22"/>
          <w:lang w:val="en-GB"/>
        </w:rPr>
        <w:t xml:space="preserve"> TFGB </w:t>
      </w:r>
      <w:r w:rsidR="006A1A2A" w:rsidRPr="00782204">
        <w:rPr>
          <w:rFonts w:ascii="PT Sans" w:hAnsi="PT Sans"/>
          <w:color w:val="000000" w:themeColor="text1"/>
          <w:sz w:val="22"/>
          <w:szCs w:val="22"/>
          <w:lang w:val="en-GB"/>
        </w:rPr>
        <w:t>Operations Manager</w:t>
      </w:r>
      <w:r w:rsidRPr="00782204">
        <w:rPr>
          <w:rFonts w:ascii="PT Sans" w:hAnsi="PT Sans"/>
          <w:color w:val="000000" w:themeColor="text1"/>
          <w:sz w:val="22"/>
          <w:szCs w:val="22"/>
          <w:lang w:val="en-GB"/>
        </w:rPr>
        <w:t xml:space="preserve"> to decide on new products to sell</w:t>
      </w:r>
      <w:r w:rsidR="001757A9" w:rsidRPr="00782204">
        <w:rPr>
          <w:rFonts w:ascii="PT Sans" w:hAnsi="PT Sans"/>
          <w:color w:val="000000" w:themeColor="text1"/>
          <w:sz w:val="22"/>
          <w:szCs w:val="22"/>
          <w:lang w:val="en-GB"/>
        </w:rPr>
        <w:t xml:space="preserve"> and help develop</w:t>
      </w:r>
      <w:r w:rsidR="00AD627B" w:rsidRPr="00782204">
        <w:rPr>
          <w:rFonts w:ascii="PT Sans" w:hAnsi="PT Sans"/>
          <w:color w:val="000000" w:themeColor="text1"/>
          <w:sz w:val="22"/>
          <w:szCs w:val="22"/>
          <w:lang w:val="en-GB"/>
        </w:rPr>
        <w:t xml:space="preserve"> these.</w:t>
      </w:r>
    </w:p>
    <w:p w14:paraId="576D9CC5" w14:textId="359C8292" w:rsidR="00AD627B" w:rsidRPr="00782204" w:rsidRDefault="00095D33" w:rsidP="00782204">
      <w:pPr>
        <w:shd w:val="clear" w:color="auto" w:fill="FFFFFF"/>
        <w:spacing w:before="120" w:after="0"/>
        <w:jc w:val="both"/>
        <w:rPr>
          <w:rFonts w:ascii="PT Sans" w:hAnsi="PT Sans"/>
          <w:b/>
          <w:color w:val="000000" w:themeColor="text1"/>
          <w:sz w:val="22"/>
          <w:szCs w:val="22"/>
          <w:lang w:val="en-GB"/>
        </w:rPr>
      </w:pPr>
      <w:r>
        <w:rPr>
          <w:rFonts w:ascii="PT Sans" w:hAnsi="PT Sans"/>
          <w:b/>
          <w:color w:val="000000" w:themeColor="text1"/>
          <w:sz w:val="22"/>
          <w:szCs w:val="22"/>
          <w:lang w:val="en-GB"/>
        </w:rPr>
        <w:t>Supervision of team members on shift</w:t>
      </w:r>
    </w:p>
    <w:p w14:paraId="50F355D8" w14:textId="082A04D9" w:rsidR="00AD627B" w:rsidRPr="00782204" w:rsidRDefault="00095D33" w:rsidP="00782204">
      <w:pPr>
        <w:pStyle w:val="ListParagraph"/>
        <w:numPr>
          <w:ilvl w:val="0"/>
          <w:numId w:val="2"/>
        </w:numPr>
        <w:shd w:val="clear" w:color="auto" w:fill="FFFFFF"/>
        <w:spacing w:before="120" w:after="0"/>
        <w:jc w:val="both"/>
        <w:rPr>
          <w:rFonts w:ascii="PT Sans" w:hAnsi="PT Sans"/>
          <w:color w:val="000000" w:themeColor="text1"/>
          <w:sz w:val="22"/>
          <w:szCs w:val="22"/>
          <w:lang w:val="en-GB"/>
        </w:rPr>
      </w:pPr>
      <w:r>
        <w:rPr>
          <w:rFonts w:ascii="PT Sans" w:hAnsi="PT Sans"/>
          <w:color w:val="000000" w:themeColor="text1"/>
          <w:sz w:val="22"/>
          <w:szCs w:val="22"/>
          <w:lang w:val="en-GB"/>
        </w:rPr>
        <w:t>During your shift s</w:t>
      </w:r>
      <w:r w:rsidR="009A6DAC">
        <w:rPr>
          <w:rFonts w:ascii="PT Sans" w:hAnsi="PT Sans"/>
          <w:color w:val="000000" w:themeColor="text1"/>
          <w:sz w:val="22"/>
          <w:szCs w:val="22"/>
          <w:lang w:val="en-GB"/>
        </w:rPr>
        <w:t>upervise</w:t>
      </w:r>
      <w:r w:rsidR="00AD627B" w:rsidRPr="00782204">
        <w:rPr>
          <w:rFonts w:ascii="PT Sans" w:hAnsi="PT Sans"/>
          <w:color w:val="000000" w:themeColor="text1"/>
          <w:sz w:val="22"/>
          <w:szCs w:val="22"/>
          <w:lang w:val="en-GB"/>
        </w:rPr>
        <w:t xml:space="preserve"> a</w:t>
      </w:r>
      <w:r w:rsidR="009A6DAC">
        <w:rPr>
          <w:rFonts w:ascii="PT Sans" w:hAnsi="PT Sans"/>
          <w:color w:val="000000" w:themeColor="text1"/>
          <w:sz w:val="22"/>
          <w:szCs w:val="22"/>
          <w:lang w:val="en-GB"/>
        </w:rPr>
        <w:t xml:space="preserve"> small</w:t>
      </w:r>
      <w:r w:rsidR="00AD627B" w:rsidRPr="00782204">
        <w:rPr>
          <w:rFonts w:ascii="PT Sans" w:hAnsi="PT Sans"/>
          <w:color w:val="000000" w:themeColor="text1"/>
          <w:sz w:val="22"/>
          <w:szCs w:val="22"/>
          <w:lang w:val="en-GB"/>
        </w:rPr>
        <w:t xml:space="preserve"> team of young adults</w:t>
      </w:r>
      <w:r w:rsidR="009A6DAC">
        <w:rPr>
          <w:rFonts w:ascii="PT Sans" w:hAnsi="PT Sans"/>
          <w:color w:val="000000" w:themeColor="text1"/>
          <w:sz w:val="22"/>
          <w:szCs w:val="22"/>
          <w:lang w:val="en-GB"/>
        </w:rPr>
        <w:t xml:space="preserve"> </w:t>
      </w:r>
      <w:r w:rsidR="00574227" w:rsidRPr="00782204">
        <w:rPr>
          <w:rFonts w:ascii="PT Sans" w:hAnsi="PT Sans"/>
          <w:color w:val="000000" w:themeColor="text1"/>
          <w:sz w:val="22"/>
          <w:szCs w:val="22"/>
          <w:lang w:val="en-GB"/>
        </w:rPr>
        <w:t xml:space="preserve">(The </w:t>
      </w:r>
      <w:proofErr w:type="gramStart"/>
      <w:r w:rsidR="00574227" w:rsidRPr="00782204">
        <w:rPr>
          <w:rFonts w:ascii="PT Sans" w:hAnsi="PT Sans"/>
          <w:color w:val="000000" w:themeColor="text1"/>
          <w:sz w:val="22"/>
          <w:szCs w:val="22"/>
          <w:lang w:val="en-GB"/>
        </w:rPr>
        <w:t>Feel Good</w:t>
      </w:r>
      <w:proofErr w:type="gramEnd"/>
      <w:r w:rsidR="00574227" w:rsidRPr="00782204">
        <w:rPr>
          <w:rFonts w:ascii="PT Sans" w:hAnsi="PT Sans"/>
          <w:color w:val="000000" w:themeColor="text1"/>
          <w:sz w:val="22"/>
          <w:szCs w:val="22"/>
          <w:lang w:val="en-GB"/>
        </w:rPr>
        <w:t xml:space="preserve"> Bakery team members) </w:t>
      </w:r>
      <w:r w:rsidR="00AD627B" w:rsidRPr="00782204">
        <w:rPr>
          <w:rFonts w:ascii="PT Sans" w:hAnsi="PT Sans"/>
          <w:color w:val="000000" w:themeColor="text1"/>
          <w:sz w:val="22"/>
          <w:szCs w:val="22"/>
          <w:lang w:val="en-GB"/>
        </w:rPr>
        <w:t xml:space="preserve">in the </w:t>
      </w:r>
      <w:r w:rsidR="00FA3507" w:rsidRPr="00782204">
        <w:rPr>
          <w:rFonts w:ascii="PT Sans" w:hAnsi="PT Sans"/>
          <w:color w:val="000000" w:themeColor="text1"/>
          <w:sz w:val="22"/>
          <w:szCs w:val="22"/>
          <w:lang w:val="en-GB"/>
        </w:rPr>
        <w:t xml:space="preserve">coffee </w:t>
      </w:r>
      <w:r w:rsidR="009A6DAC">
        <w:rPr>
          <w:rFonts w:ascii="PT Sans" w:hAnsi="PT Sans"/>
          <w:color w:val="000000" w:themeColor="text1"/>
          <w:sz w:val="22"/>
          <w:szCs w:val="22"/>
          <w:lang w:val="en-GB"/>
        </w:rPr>
        <w:t xml:space="preserve">cart </w:t>
      </w:r>
      <w:r w:rsidR="00AD627B" w:rsidRPr="00782204">
        <w:rPr>
          <w:rFonts w:ascii="PT Sans" w:hAnsi="PT Sans"/>
          <w:color w:val="000000" w:themeColor="text1"/>
          <w:sz w:val="22"/>
          <w:szCs w:val="22"/>
          <w:lang w:val="en-GB"/>
        </w:rPr>
        <w:t xml:space="preserve">to ensure good </w:t>
      </w:r>
      <w:r w:rsidR="009A6DAC">
        <w:rPr>
          <w:rFonts w:ascii="PT Sans" w:hAnsi="PT Sans"/>
          <w:color w:val="000000" w:themeColor="text1"/>
          <w:sz w:val="22"/>
          <w:szCs w:val="22"/>
          <w:lang w:val="en-GB"/>
        </w:rPr>
        <w:t>t</w:t>
      </w:r>
      <w:r w:rsidR="00AD627B" w:rsidRPr="00782204">
        <w:rPr>
          <w:rFonts w:ascii="PT Sans" w:hAnsi="PT Sans"/>
          <w:color w:val="000000" w:themeColor="text1"/>
          <w:sz w:val="22"/>
          <w:szCs w:val="22"/>
          <w:lang w:val="en-GB"/>
        </w:rPr>
        <w:t>eam moral</w:t>
      </w:r>
      <w:r w:rsidR="006A1A2A" w:rsidRPr="00782204">
        <w:rPr>
          <w:rFonts w:ascii="PT Sans" w:hAnsi="PT Sans"/>
          <w:color w:val="000000" w:themeColor="text1"/>
          <w:sz w:val="22"/>
          <w:szCs w:val="22"/>
          <w:lang w:val="en-GB"/>
        </w:rPr>
        <w:t>e</w:t>
      </w:r>
      <w:r w:rsidR="00AD627B" w:rsidRPr="00782204">
        <w:rPr>
          <w:rFonts w:ascii="PT Sans" w:hAnsi="PT Sans"/>
          <w:color w:val="000000" w:themeColor="text1"/>
          <w:sz w:val="22"/>
          <w:szCs w:val="22"/>
          <w:lang w:val="en-GB"/>
        </w:rPr>
        <w:t xml:space="preserve"> and effective production.</w:t>
      </w:r>
    </w:p>
    <w:p w14:paraId="75DAA2B6" w14:textId="0C4F114D" w:rsidR="00AD627B" w:rsidRPr="009A6DAC" w:rsidRDefault="00AD627B" w:rsidP="009A6DAC">
      <w:pPr>
        <w:pStyle w:val="ListParagraph"/>
        <w:numPr>
          <w:ilvl w:val="0"/>
          <w:numId w:val="2"/>
        </w:numPr>
        <w:shd w:val="clear" w:color="auto" w:fill="FFFFFF"/>
        <w:spacing w:before="120" w:after="0"/>
        <w:jc w:val="both"/>
        <w:rPr>
          <w:rFonts w:ascii="PT Sans" w:hAnsi="PT Sans"/>
          <w:color w:val="000000" w:themeColor="text1"/>
          <w:sz w:val="22"/>
          <w:szCs w:val="22"/>
          <w:lang w:val="en-GB"/>
        </w:rPr>
      </w:pPr>
      <w:r w:rsidRPr="00782204">
        <w:rPr>
          <w:rFonts w:ascii="PT Sans" w:hAnsi="PT Sans"/>
          <w:color w:val="000000" w:themeColor="text1"/>
          <w:sz w:val="22"/>
          <w:szCs w:val="22"/>
          <w:lang w:val="en-GB"/>
        </w:rPr>
        <w:t xml:space="preserve">Liaise with The </w:t>
      </w:r>
      <w:proofErr w:type="gramStart"/>
      <w:r w:rsidRPr="00782204">
        <w:rPr>
          <w:rFonts w:ascii="PT Sans" w:hAnsi="PT Sans"/>
          <w:color w:val="000000" w:themeColor="text1"/>
          <w:sz w:val="22"/>
          <w:szCs w:val="22"/>
          <w:lang w:val="en-GB"/>
        </w:rPr>
        <w:t>Feel Good</w:t>
      </w:r>
      <w:proofErr w:type="gramEnd"/>
      <w:r w:rsidRPr="00782204">
        <w:rPr>
          <w:rFonts w:ascii="PT Sans" w:hAnsi="PT Sans"/>
          <w:color w:val="000000" w:themeColor="text1"/>
          <w:sz w:val="22"/>
          <w:szCs w:val="22"/>
          <w:lang w:val="en-GB"/>
        </w:rPr>
        <w:t xml:space="preserve"> Bakery </w:t>
      </w:r>
      <w:r w:rsidR="009A6DAC">
        <w:rPr>
          <w:rFonts w:ascii="PT Sans" w:hAnsi="PT Sans"/>
          <w:color w:val="000000" w:themeColor="text1"/>
          <w:sz w:val="22"/>
          <w:szCs w:val="22"/>
          <w:lang w:val="en-GB"/>
        </w:rPr>
        <w:t>Progression and Wellbeing Manager</w:t>
      </w:r>
      <w:r w:rsidR="00574227" w:rsidRPr="00782204">
        <w:rPr>
          <w:rFonts w:ascii="PT Sans" w:hAnsi="PT Sans"/>
          <w:color w:val="000000" w:themeColor="text1"/>
          <w:sz w:val="22"/>
          <w:szCs w:val="22"/>
          <w:lang w:val="en-GB"/>
        </w:rPr>
        <w:t xml:space="preserve"> </w:t>
      </w:r>
      <w:r w:rsidR="009A6DAC">
        <w:rPr>
          <w:rFonts w:ascii="PT Sans" w:hAnsi="PT Sans"/>
          <w:color w:val="000000" w:themeColor="text1"/>
          <w:sz w:val="22"/>
          <w:szCs w:val="22"/>
          <w:lang w:val="en-GB"/>
        </w:rPr>
        <w:t>to feedback on</w:t>
      </w:r>
      <w:r w:rsidR="00574227" w:rsidRPr="00782204">
        <w:rPr>
          <w:rFonts w:ascii="PT Sans" w:hAnsi="PT Sans"/>
          <w:color w:val="000000" w:themeColor="text1"/>
          <w:sz w:val="22"/>
          <w:szCs w:val="22"/>
          <w:lang w:val="en-GB"/>
        </w:rPr>
        <w:t xml:space="preserve"> TFGB</w:t>
      </w:r>
      <w:r w:rsidRPr="00782204">
        <w:rPr>
          <w:rFonts w:ascii="PT Sans" w:hAnsi="PT Sans"/>
          <w:color w:val="000000" w:themeColor="text1"/>
          <w:sz w:val="22"/>
          <w:szCs w:val="22"/>
          <w:lang w:val="en-GB"/>
        </w:rPr>
        <w:t xml:space="preserve"> team </w:t>
      </w:r>
      <w:r w:rsidR="00C478B6">
        <w:rPr>
          <w:rFonts w:ascii="PT Sans" w:hAnsi="PT Sans"/>
          <w:color w:val="000000" w:themeColor="text1"/>
          <w:sz w:val="22"/>
          <w:szCs w:val="22"/>
          <w:lang w:val="en-GB"/>
        </w:rPr>
        <w:t xml:space="preserve">updates and </w:t>
      </w:r>
      <w:r w:rsidRPr="00782204">
        <w:rPr>
          <w:rFonts w:ascii="PT Sans" w:hAnsi="PT Sans"/>
          <w:color w:val="000000" w:themeColor="text1"/>
          <w:sz w:val="22"/>
          <w:szCs w:val="22"/>
          <w:lang w:val="en-GB"/>
        </w:rPr>
        <w:t>development</w:t>
      </w:r>
      <w:r w:rsidR="009A6DAC">
        <w:rPr>
          <w:rFonts w:ascii="PT Sans" w:hAnsi="PT Sans"/>
          <w:color w:val="000000" w:themeColor="text1"/>
          <w:sz w:val="22"/>
          <w:szCs w:val="22"/>
          <w:lang w:val="en-GB"/>
        </w:rPr>
        <w:t xml:space="preserve"> </w:t>
      </w:r>
      <w:r w:rsidR="00095D33">
        <w:rPr>
          <w:rFonts w:ascii="PT Sans" w:hAnsi="PT Sans"/>
          <w:color w:val="000000" w:themeColor="text1"/>
          <w:sz w:val="22"/>
          <w:szCs w:val="22"/>
          <w:lang w:val="en-GB"/>
        </w:rPr>
        <w:t>a</w:t>
      </w:r>
      <w:r w:rsidR="00C478B6">
        <w:rPr>
          <w:rFonts w:ascii="PT Sans" w:hAnsi="PT Sans"/>
          <w:color w:val="000000" w:themeColor="text1"/>
          <w:sz w:val="22"/>
          <w:szCs w:val="22"/>
          <w:lang w:val="en-GB"/>
        </w:rPr>
        <w:t xml:space="preserve">s well as </w:t>
      </w:r>
      <w:r w:rsidR="00095D33">
        <w:rPr>
          <w:rFonts w:ascii="PT Sans" w:hAnsi="PT Sans"/>
          <w:color w:val="000000" w:themeColor="text1"/>
          <w:sz w:val="22"/>
          <w:szCs w:val="22"/>
          <w:lang w:val="en-GB"/>
        </w:rPr>
        <w:t>support the work on key learning objectives with them.</w:t>
      </w:r>
    </w:p>
    <w:p w14:paraId="6895D26D" w14:textId="07A5A985" w:rsidR="00E41478" w:rsidRDefault="00E41478" w:rsidP="00782204">
      <w:pPr>
        <w:pStyle w:val="ListParagraph"/>
        <w:numPr>
          <w:ilvl w:val="0"/>
          <w:numId w:val="2"/>
        </w:numPr>
        <w:shd w:val="clear" w:color="auto" w:fill="FFFFFF"/>
        <w:spacing w:before="120" w:after="0"/>
        <w:jc w:val="both"/>
        <w:rPr>
          <w:rFonts w:ascii="PT Sans" w:hAnsi="PT Sans"/>
          <w:color w:val="000000" w:themeColor="text1"/>
          <w:sz w:val="22"/>
          <w:szCs w:val="22"/>
          <w:lang w:val="en-GB"/>
        </w:rPr>
      </w:pPr>
      <w:r w:rsidRPr="00782204">
        <w:rPr>
          <w:rFonts w:ascii="PT Sans" w:hAnsi="PT Sans"/>
          <w:color w:val="000000" w:themeColor="text1"/>
          <w:sz w:val="22"/>
          <w:szCs w:val="22"/>
          <w:lang w:val="en-GB"/>
        </w:rPr>
        <w:t>Ensure that the safeguarding policy is followed and all concerns reported.</w:t>
      </w:r>
    </w:p>
    <w:p w14:paraId="796514CD" w14:textId="41E54202" w:rsidR="00E676CA" w:rsidRPr="00782204" w:rsidRDefault="00E676CA" w:rsidP="00782204">
      <w:pPr>
        <w:pStyle w:val="ListParagraph"/>
        <w:numPr>
          <w:ilvl w:val="0"/>
          <w:numId w:val="2"/>
        </w:numPr>
        <w:shd w:val="clear" w:color="auto" w:fill="FFFFFF"/>
        <w:spacing w:before="120" w:after="0"/>
        <w:jc w:val="both"/>
        <w:rPr>
          <w:rFonts w:ascii="PT Sans" w:hAnsi="PT Sans"/>
          <w:color w:val="000000" w:themeColor="text1"/>
          <w:sz w:val="22"/>
          <w:szCs w:val="22"/>
          <w:lang w:val="en-GB"/>
        </w:rPr>
      </w:pPr>
      <w:r>
        <w:rPr>
          <w:rFonts w:ascii="PT Sans" w:hAnsi="PT Sans"/>
          <w:color w:val="000000" w:themeColor="text1"/>
          <w:sz w:val="22"/>
          <w:szCs w:val="22"/>
          <w:lang w:val="en-GB"/>
        </w:rPr>
        <w:t>Dealing with challenging young people / team members and situations that may arise</w:t>
      </w:r>
    </w:p>
    <w:p w14:paraId="4CECBBB6" w14:textId="77777777" w:rsidR="00591476" w:rsidRPr="00782204" w:rsidRDefault="00591476" w:rsidP="007822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/>
        <w:contextualSpacing/>
        <w:jc w:val="both"/>
        <w:rPr>
          <w:rFonts w:ascii="PT Sans" w:hAnsi="PT Sans" w:cs="Helvetica"/>
          <w:color w:val="000000" w:themeColor="text1"/>
          <w:sz w:val="22"/>
          <w:szCs w:val="22"/>
        </w:rPr>
      </w:pPr>
      <w:r w:rsidRPr="00782204">
        <w:rPr>
          <w:rFonts w:ascii="PT Sans" w:hAnsi="PT Sans" w:cs="Helvetica"/>
          <w:b/>
          <w:bCs/>
          <w:color w:val="000000" w:themeColor="text1"/>
          <w:sz w:val="22"/>
          <w:szCs w:val="22"/>
        </w:rPr>
        <w:t xml:space="preserve">Internal Relations: </w:t>
      </w:r>
    </w:p>
    <w:p w14:paraId="2536B952" w14:textId="77777777" w:rsidR="009A6DAC" w:rsidRDefault="00E66F3A" w:rsidP="009A6DAC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/>
        <w:contextualSpacing/>
        <w:jc w:val="both"/>
        <w:rPr>
          <w:rFonts w:ascii="PT Sans" w:hAnsi="PT Sans" w:cs="Arial"/>
          <w:color w:val="000000" w:themeColor="text1"/>
          <w:sz w:val="22"/>
          <w:szCs w:val="22"/>
        </w:rPr>
      </w:pPr>
      <w:r w:rsidRPr="00782204">
        <w:rPr>
          <w:rFonts w:ascii="PT Sans" w:hAnsi="PT Sans" w:cs="Arial"/>
          <w:color w:val="000000" w:themeColor="text1"/>
          <w:sz w:val="22"/>
          <w:szCs w:val="22"/>
        </w:rPr>
        <w:t>Contribute to</w:t>
      </w:r>
      <w:r w:rsidR="00591476" w:rsidRPr="00782204">
        <w:rPr>
          <w:rFonts w:ascii="PT Sans" w:hAnsi="PT Sans" w:cs="Arial"/>
          <w:color w:val="000000" w:themeColor="text1"/>
          <w:sz w:val="22"/>
          <w:szCs w:val="22"/>
        </w:rPr>
        <w:t xml:space="preserve"> team meetings</w:t>
      </w:r>
      <w:r w:rsidR="002C4342" w:rsidRPr="00782204">
        <w:rPr>
          <w:rFonts w:ascii="PT Sans" w:hAnsi="PT Sans" w:cs="Arial"/>
          <w:color w:val="000000" w:themeColor="text1"/>
          <w:sz w:val="22"/>
          <w:szCs w:val="22"/>
        </w:rPr>
        <w:t>.</w:t>
      </w:r>
    </w:p>
    <w:p w14:paraId="1CCE4FE1" w14:textId="1974909F" w:rsidR="00591476" w:rsidRPr="009A6DAC" w:rsidRDefault="009A6DAC" w:rsidP="009A6DAC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/>
        <w:contextualSpacing/>
        <w:jc w:val="both"/>
        <w:rPr>
          <w:rFonts w:ascii="PT Sans" w:hAnsi="PT Sans" w:cs="Arial"/>
          <w:color w:val="000000" w:themeColor="text1"/>
          <w:sz w:val="22"/>
          <w:szCs w:val="22"/>
        </w:rPr>
      </w:pPr>
      <w:r>
        <w:rPr>
          <w:rFonts w:ascii="PT Sans" w:hAnsi="PT Sans" w:cs="Arial"/>
          <w:color w:val="000000" w:themeColor="text1"/>
          <w:sz w:val="22"/>
          <w:szCs w:val="22"/>
        </w:rPr>
        <w:t>Supervise</w:t>
      </w:r>
      <w:r w:rsidR="00E54178" w:rsidRPr="009A6DAC">
        <w:rPr>
          <w:rFonts w:ascii="PT Sans" w:hAnsi="PT Sans" w:cs="Arial"/>
          <w:color w:val="000000" w:themeColor="text1"/>
          <w:sz w:val="22"/>
          <w:szCs w:val="22"/>
        </w:rPr>
        <w:t xml:space="preserve"> </w:t>
      </w:r>
      <w:r w:rsidR="002C4342" w:rsidRPr="009A6DAC">
        <w:rPr>
          <w:rFonts w:ascii="PT Sans" w:hAnsi="PT Sans" w:cs="Arial"/>
          <w:color w:val="000000" w:themeColor="text1"/>
          <w:sz w:val="22"/>
          <w:szCs w:val="22"/>
        </w:rPr>
        <w:t xml:space="preserve">coffee shop </w:t>
      </w:r>
      <w:r w:rsidR="003401D8">
        <w:rPr>
          <w:rFonts w:ascii="PT Sans" w:hAnsi="PT Sans" w:cs="Arial"/>
          <w:color w:val="000000" w:themeColor="text1"/>
          <w:sz w:val="22"/>
          <w:szCs w:val="22"/>
        </w:rPr>
        <w:t xml:space="preserve">TFGB </w:t>
      </w:r>
      <w:r w:rsidR="002C4342" w:rsidRPr="009A6DAC">
        <w:rPr>
          <w:rFonts w:ascii="PT Sans" w:hAnsi="PT Sans" w:cs="Arial"/>
          <w:color w:val="000000" w:themeColor="text1"/>
          <w:sz w:val="22"/>
          <w:szCs w:val="22"/>
        </w:rPr>
        <w:t>team</w:t>
      </w:r>
      <w:r w:rsidR="003401D8">
        <w:rPr>
          <w:rFonts w:ascii="PT Sans" w:hAnsi="PT Sans" w:cs="Arial"/>
          <w:color w:val="000000" w:themeColor="text1"/>
          <w:sz w:val="22"/>
          <w:szCs w:val="22"/>
        </w:rPr>
        <w:t xml:space="preserve"> of young people</w:t>
      </w:r>
    </w:p>
    <w:p w14:paraId="3FB8436B" w14:textId="5FB55968" w:rsidR="00591476" w:rsidRPr="00782204" w:rsidRDefault="00591476" w:rsidP="00782204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/>
        <w:contextualSpacing/>
        <w:jc w:val="both"/>
        <w:rPr>
          <w:rFonts w:ascii="PT Sans" w:hAnsi="PT Sans" w:cs="Arial"/>
          <w:color w:val="000000" w:themeColor="text1"/>
          <w:sz w:val="22"/>
          <w:szCs w:val="22"/>
        </w:rPr>
      </w:pPr>
      <w:r w:rsidRPr="00782204">
        <w:rPr>
          <w:rFonts w:ascii="PT Sans" w:hAnsi="PT Sans" w:cs="Arial"/>
          <w:color w:val="000000" w:themeColor="text1"/>
          <w:sz w:val="22"/>
          <w:szCs w:val="22"/>
        </w:rPr>
        <w:t>Meet regularl</w:t>
      </w:r>
      <w:r w:rsidR="0007192A" w:rsidRPr="00782204">
        <w:rPr>
          <w:rFonts w:ascii="PT Sans" w:hAnsi="PT Sans" w:cs="Arial"/>
          <w:color w:val="000000" w:themeColor="text1"/>
          <w:sz w:val="22"/>
          <w:szCs w:val="22"/>
        </w:rPr>
        <w:t xml:space="preserve">y with </w:t>
      </w:r>
      <w:r w:rsidR="00E54178" w:rsidRPr="00782204">
        <w:rPr>
          <w:rFonts w:ascii="PT Sans" w:hAnsi="PT Sans" w:cs="Arial"/>
          <w:color w:val="000000" w:themeColor="text1"/>
          <w:sz w:val="22"/>
          <w:szCs w:val="22"/>
        </w:rPr>
        <w:t xml:space="preserve">the </w:t>
      </w:r>
      <w:r w:rsidR="002C4342" w:rsidRPr="00782204">
        <w:rPr>
          <w:rFonts w:ascii="PT Sans" w:hAnsi="PT Sans" w:cs="Arial"/>
          <w:color w:val="000000" w:themeColor="text1"/>
          <w:sz w:val="22"/>
          <w:szCs w:val="22"/>
        </w:rPr>
        <w:t>TFGB General Manager and</w:t>
      </w:r>
      <w:r w:rsidR="00E54178" w:rsidRPr="00782204">
        <w:rPr>
          <w:rFonts w:ascii="PT Sans" w:hAnsi="PT Sans" w:cs="Arial"/>
          <w:color w:val="000000" w:themeColor="text1"/>
          <w:sz w:val="22"/>
          <w:szCs w:val="22"/>
        </w:rPr>
        <w:t xml:space="preserve"> management tea</w:t>
      </w:r>
      <w:r w:rsidR="00DD360B" w:rsidRPr="00782204">
        <w:rPr>
          <w:rFonts w:ascii="PT Sans" w:hAnsi="PT Sans" w:cs="Arial"/>
          <w:color w:val="000000" w:themeColor="text1"/>
          <w:sz w:val="22"/>
          <w:szCs w:val="22"/>
        </w:rPr>
        <w:t xml:space="preserve">m </w:t>
      </w:r>
      <w:r w:rsidR="0007192A" w:rsidRPr="00782204">
        <w:rPr>
          <w:rFonts w:ascii="PT Sans" w:hAnsi="PT Sans" w:cs="Arial"/>
          <w:color w:val="000000" w:themeColor="text1"/>
          <w:sz w:val="22"/>
          <w:szCs w:val="22"/>
        </w:rPr>
        <w:t xml:space="preserve">to </w:t>
      </w:r>
      <w:r w:rsidRPr="00782204">
        <w:rPr>
          <w:rFonts w:ascii="PT Sans" w:hAnsi="PT Sans" w:cs="Arial"/>
          <w:color w:val="000000" w:themeColor="text1"/>
          <w:sz w:val="22"/>
          <w:szCs w:val="22"/>
        </w:rPr>
        <w:t>ascertain and work towards personal development plan</w:t>
      </w:r>
      <w:r w:rsidR="00DD360B" w:rsidRPr="00782204">
        <w:rPr>
          <w:rFonts w:ascii="PT Sans" w:hAnsi="PT Sans" w:cs="Arial"/>
          <w:color w:val="000000" w:themeColor="text1"/>
          <w:sz w:val="22"/>
          <w:szCs w:val="22"/>
        </w:rPr>
        <w:t>s</w:t>
      </w:r>
      <w:r w:rsidR="002C4342" w:rsidRPr="00782204">
        <w:rPr>
          <w:rFonts w:ascii="PT Sans" w:hAnsi="PT Sans" w:cs="Arial"/>
          <w:color w:val="000000" w:themeColor="text1"/>
          <w:sz w:val="22"/>
          <w:szCs w:val="22"/>
        </w:rPr>
        <w:t xml:space="preserve"> for</w:t>
      </w:r>
      <w:r w:rsidR="00DD360B" w:rsidRPr="00782204">
        <w:rPr>
          <w:rFonts w:ascii="PT Sans" w:hAnsi="PT Sans" w:cs="Arial"/>
          <w:color w:val="000000" w:themeColor="text1"/>
          <w:sz w:val="22"/>
          <w:szCs w:val="22"/>
        </w:rPr>
        <w:t xml:space="preserve"> the TFGB team</w:t>
      </w:r>
      <w:r w:rsidRPr="00782204">
        <w:rPr>
          <w:rFonts w:ascii="PT Sans" w:hAnsi="PT Sans" w:cs="Arial"/>
          <w:color w:val="000000" w:themeColor="text1"/>
          <w:sz w:val="22"/>
          <w:szCs w:val="22"/>
        </w:rPr>
        <w:t>.</w:t>
      </w:r>
    </w:p>
    <w:p w14:paraId="4B6CF744" w14:textId="7713C9CC" w:rsidR="00591476" w:rsidRPr="00782204" w:rsidRDefault="00591476" w:rsidP="00782204">
      <w:pPr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/>
        <w:contextualSpacing/>
        <w:jc w:val="both"/>
        <w:rPr>
          <w:rFonts w:ascii="PT Sans" w:hAnsi="PT Sans" w:cs="Arial"/>
          <w:color w:val="000000" w:themeColor="text1"/>
          <w:sz w:val="22"/>
          <w:szCs w:val="22"/>
        </w:rPr>
      </w:pPr>
      <w:r w:rsidRPr="00782204">
        <w:rPr>
          <w:rFonts w:ascii="PT Sans" w:hAnsi="PT Sans" w:cs="Arial"/>
          <w:color w:val="000000" w:themeColor="text1"/>
          <w:sz w:val="22"/>
          <w:szCs w:val="22"/>
        </w:rPr>
        <w:t>Attend strategic days away with the TFGB team and contribute to the development of the Community interest company as a whole.</w:t>
      </w:r>
    </w:p>
    <w:p w14:paraId="1F060F53" w14:textId="77777777" w:rsidR="00E676CA" w:rsidRPr="00782204" w:rsidRDefault="00E676CA" w:rsidP="00E676C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/>
        <w:ind w:left="720"/>
        <w:contextualSpacing/>
        <w:jc w:val="both"/>
        <w:rPr>
          <w:rFonts w:ascii="PT Sans" w:hAnsi="PT Sans" w:cs="Arial"/>
          <w:sz w:val="22"/>
          <w:szCs w:val="22"/>
        </w:rPr>
      </w:pPr>
    </w:p>
    <w:p w14:paraId="267C51F5" w14:textId="616B614F" w:rsidR="00591476" w:rsidRPr="00782204" w:rsidRDefault="00591476" w:rsidP="007822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/>
        <w:contextualSpacing/>
        <w:jc w:val="both"/>
        <w:rPr>
          <w:rFonts w:ascii="PT Sans" w:hAnsi="PT Sans" w:cs="Helvetica"/>
          <w:sz w:val="22"/>
          <w:szCs w:val="22"/>
        </w:rPr>
      </w:pPr>
      <w:r w:rsidRPr="00782204">
        <w:rPr>
          <w:rFonts w:ascii="PT Sans" w:hAnsi="PT Sans" w:cs="Helvetica"/>
          <w:b/>
          <w:bCs/>
          <w:sz w:val="22"/>
          <w:szCs w:val="22"/>
        </w:rPr>
        <w:t xml:space="preserve">Discretion to Act </w:t>
      </w:r>
    </w:p>
    <w:p w14:paraId="5EF86743" w14:textId="193A1496" w:rsidR="00591476" w:rsidRDefault="00591476" w:rsidP="007822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/>
        <w:contextualSpacing/>
        <w:jc w:val="both"/>
        <w:rPr>
          <w:rFonts w:ascii="PT Sans" w:hAnsi="PT Sans" w:cs="Arial"/>
          <w:sz w:val="22"/>
          <w:szCs w:val="22"/>
        </w:rPr>
      </w:pPr>
      <w:r w:rsidRPr="00782204">
        <w:rPr>
          <w:rFonts w:ascii="PT Sans" w:hAnsi="PT Sans" w:cs="Arial"/>
          <w:sz w:val="22"/>
          <w:szCs w:val="22"/>
        </w:rPr>
        <w:t xml:space="preserve">Responsible to the </w:t>
      </w:r>
      <w:r w:rsidR="00F94B1E">
        <w:rPr>
          <w:rFonts w:ascii="PT Sans" w:hAnsi="PT Sans" w:cs="Arial"/>
          <w:sz w:val="22"/>
          <w:szCs w:val="22"/>
        </w:rPr>
        <w:t>Operations &amp; Logistics Manager</w:t>
      </w:r>
      <w:r w:rsidRPr="00782204">
        <w:rPr>
          <w:rFonts w:ascii="PT Sans" w:hAnsi="PT Sans" w:cs="Arial"/>
          <w:sz w:val="22"/>
          <w:szCs w:val="22"/>
        </w:rPr>
        <w:t xml:space="preserve"> for the delivery of work as agreed within the </w:t>
      </w:r>
      <w:r w:rsidR="00F94B1E">
        <w:rPr>
          <w:rFonts w:ascii="PT Sans" w:hAnsi="PT Sans" w:cs="Arial"/>
          <w:sz w:val="22"/>
          <w:szCs w:val="22"/>
        </w:rPr>
        <w:t>TFGB board of directors and management team</w:t>
      </w:r>
      <w:r w:rsidRPr="00782204">
        <w:rPr>
          <w:rFonts w:ascii="PT Sans" w:hAnsi="PT Sans" w:cs="Arial"/>
          <w:sz w:val="22"/>
          <w:szCs w:val="22"/>
        </w:rPr>
        <w:t xml:space="preserve">, and in accordance with annual plan of work and Regenerate’s </w:t>
      </w:r>
      <w:proofErr w:type="spellStart"/>
      <w:r w:rsidR="0007192A" w:rsidRPr="00782204">
        <w:rPr>
          <w:rFonts w:ascii="PT Sans" w:hAnsi="PT Sans" w:cs="Arial"/>
          <w:sz w:val="22"/>
          <w:szCs w:val="22"/>
        </w:rPr>
        <w:t>organi</w:t>
      </w:r>
      <w:r w:rsidR="004E3A34" w:rsidRPr="00782204">
        <w:rPr>
          <w:rFonts w:ascii="PT Sans" w:hAnsi="PT Sans" w:cs="Arial"/>
          <w:sz w:val="22"/>
          <w:szCs w:val="22"/>
        </w:rPr>
        <w:t>s</w:t>
      </w:r>
      <w:r w:rsidR="0007192A" w:rsidRPr="00782204">
        <w:rPr>
          <w:rFonts w:ascii="PT Sans" w:hAnsi="PT Sans" w:cs="Arial"/>
          <w:sz w:val="22"/>
          <w:szCs w:val="22"/>
        </w:rPr>
        <w:t>ation</w:t>
      </w:r>
      <w:proofErr w:type="spellEnd"/>
      <w:r w:rsidRPr="00782204">
        <w:rPr>
          <w:rFonts w:ascii="PT Sans" w:hAnsi="PT Sans" w:cs="Arial"/>
          <w:sz w:val="22"/>
          <w:szCs w:val="22"/>
        </w:rPr>
        <w:t xml:space="preserve"> strategy. All work must be contributing towards achieving the specified outcomes and objectives.</w:t>
      </w:r>
      <w:r w:rsidR="00E676CA">
        <w:rPr>
          <w:rFonts w:ascii="PT Sans" w:hAnsi="PT Sans" w:cs="Arial"/>
          <w:sz w:val="22"/>
          <w:szCs w:val="22"/>
        </w:rPr>
        <w:t xml:space="preserve"> </w:t>
      </w:r>
      <w:r w:rsidRPr="00782204">
        <w:rPr>
          <w:rFonts w:ascii="PT Sans" w:hAnsi="PT Sans" w:cs="Arial"/>
          <w:sz w:val="22"/>
          <w:szCs w:val="22"/>
        </w:rPr>
        <w:t>Perform other duties as instructed by the</w:t>
      </w:r>
      <w:r w:rsidR="00E676CA">
        <w:rPr>
          <w:rFonts w:ascii="PT Sans" w:hAnsi="PT Sans" w:cs="Arial"/>
          <w:sz w:val="22"/>
          <w:szCs w:val="22"/>
        </w:rPr>
        <w:t xml:space="preserve"> Operations and </w:t>
      </w:r>
      <w:r w:rsidR="00F94B1E">
        <w:rPr>
          <w:rFonts w:ascii="PT Sans" w:hAnsi="PT Sans" w:cs="Arial"/>
          <w:sz w:val="22"/>
          <w:szCs w:val="22"/>
        </w:rPr>
        <w:t>Logistics</w:t>
      </w:r>
      <w:r w:rsidR="002C4342" w:rsidRPr="00782204">
        <w:rPr>
          <w:rFonts w:ascii="PT Sans" w:hAnsi="PT Sans" w:cs="Arial"/>
          <w:sz w:val="22"/>
          <w:szCs w:val="22"/>
        </w:rPr>
        <w:t xml:space="preserve"> Manager</w:t>
      </w:r>
      <w:r w:rsidRPr="00782204">
        <w:rPr>
          <w:rFonts w:ascii="PT Sans" w:hAnsi="PT Sans" w:cs="Arial"/>
          <w:sz w:val="22"/>
          <w:szCs w:val="22"/>
        </w:rPr>
        <w:t xml:space="preserve">. </w:t>
      </w:r>
    </w:p>
    <w:p w14:paraId="1B085B23" w14:textId="77777777" w:rsidR="00E676CA" w:rsidRPr="00782204" w:rsidRDefault="00E676CA" w:rsidP="007822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/>
        <w:contextualSpacing/>
        <w:jc w:val="both"/>
        <w:rPr>
          <w:rFonts w:ascii="PT Sans" w:hAnsi="PT Sans" w:cs="Helvetica"/>
          <w:sz w:val="22"/>
          <w:szCs w:val="22"/>
        </w:rPr>
      </w:pPr>
    </w:p>
    <w:p w14:paraId="7A9E5612" w14:textId="77777777" w:rsidR="00591476" w:rsidRPr="00782204" w:rsidRDefault="00591476" w:rsidP="007822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/>
        <w:contextualSpacing/>
        <w:jc w:val="both"/>
        <w:rPr>
          <w:rFonts w:ascii="PT Sans" w:hAnsi="PT Sans" w:cs="Helvetica"/>
          <w:b/>
          <w:bCs/>
          <w:sz w:val="22"/>
          <w:szCs w:val="22"/>
        </w:rPr>
      </w:pPr>
      <w:r w:rsidRPr="00782204">
        <w:rPr>
          <w:rFonts w:ascii="PT Sans" w:hAnsi="PT Sans" w:cs="Helvetica"/>
          <w:b/>
          <w:bCs/>
          <w:sz w:val="22"/>
          <w:szCs w:val="22"/>
        </w:rPr>
        <w:t xml:space="preserve">Environment </w:t>
      </w:r>
    </w:p>
    <w:p w14:paraId="1735BC16" w14:textId="177BB721" w:rsidR="00591476" w:rsidRPr="00782204" w:rsidRDefault="004E3A34" w:rsidP="00782204">
      <w:pPr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/>
        <w:contextualSpacing/>
        <w:jc w:val="both"/>
        <w:rPr>
          <w:rFonts w:ascii="PT Sans" w:hAnsi="PT Sans" w:cs="Helvetica"/>
          <w:sz w:val="22"/>
          <w:szCs w:val="22"/>
        </w:rPr>
      </w:pPr>
      <w:r w:rsidRPr="00782204">
        <w:rPr>
          <w:rFonts w:ascii="PT Sans" w:hAnsi="PT Sans" w:cs="Arial"/>
          <w:sz w:val="22"/>
          <w:szCs w:val="22"/>
        </w:rPr>
        <w:t>Centre</w:t>
      </w:r>
      <w:r w:rsidR="00591476" w:rsidRPr="00782204">
        <w:rPr>
          <w:rFonts w:ascii="PT Sans" w:hAnsi="PT Sans" w:cs="Arial"/>
          <w:sz w:val="22"/>
          <w:szCs w:val="22"/>
        </w:rPr>
        <w:t xml:space="preserve"> in the </w:t>
      </w:r>
      <w:r w:rsidR="00E54178" w:rsidRPr="00782204">
        <w:rPr>
          <w:rFonts w:ascii="PT Sans" w:hAnsi="PT Sans" w:cs="Arial"/>
          <w:sz w:val="22"/>
          <w:szCs w:val="22"/>
        </w:rPr>
        <w:t>heart of the Ashburton estate on the border between</w:t>
      </w:r>
      <w:r w:rsidR="00591476" w:rsidRPr="00782204">
        <w:rPr>
          <w:rFonts w:ascii="PT Sans" w:hAnsi="PT Sans" w:cs="Arial"/>
          <w:sz w:val="22"/>
          <w:szCs w:val="22"/>
        </w:rPr>
        <w:t xml:space="preserve"> Roehampton/Putney London</w:t>
      </w:r>
      <w:r w:rsidRPr="00782204">
        <w:rPr>
          <w:rFonts w:ascii="PT Sans" w:hAnsi="PT Sans" w:cs="Arial"/>
          <w:sz w:val="22"/>
          <w:szCs w:val="22"/>
        </w:rPr>
        <w:t>.</w:t>
      </w:r>
    </w:p>
    <w:p w14:paraId="002D30CD" w14:textId="68F05900" w:rsidR="004E3A34" w:rsidRPr="00782204" w:rsidRDefault="004E3A34" w:rsidP="00782204">
      <w:pPr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/>
        <w:contextualSpacing/>
        <w:jc w:val="both"/>
        <w:rPr>
          <w:rFonts w:ascii="PT Sans" w:hAnsi="PT Sans" w:cs="Helvetica"/>
          <w:sz w:val="22"/>
          <w:szCs w:val="22"/>
        </w:rPr>
      </w:pPr>
      <w:r w:rsidRPr="00782204">
        <w:rPr>
          <w:rFonts w:ascii="PT Sans" w:hAnsi="PT Sans" w:cs="Helvetica"/>
          <w:sz w:val="22"/>
          <w:szCs w:val="22"/>
        </w:rPr>
        <w:t xml:space="preserve">Mobile coffee shop outlet based </w:t>
      </w:r>
      <w:r w:rsidR="00E676CA">
        <w:rPr>
          <w:rFonts w:ascii="PT Sans" w:hAnsi="PT Sans" w:cs="Helvetica"/>
          <w:sz w:val="22"/>
          <w:szCs w:val="22"/>
        </w:rPr>
        <w:t xml:space="preserve">across </w:t>
      </w:r>
      <w:r w:rsidRPr="00782204">
        <w:rPr>
          <w:rFonts w:ascii="PT Sans" w:hAnsi="PT Sans" w:cs="Helvetica"/>
          <w:sz w:val="22"/>
          <w:szCs w:val="22"/>
        </w:rPr>
        <w:t>Wandsworth</w:t>
      </w:r>
      <w:r w:rsidR="00E676CA">
        <w:rPr>
          <w:rFonts w:ascii="PT Sans" w:hAnsi="PT Sans" w:cs="Helvetica"/>
          <w:sz w:val="22"/>
          <w:szCs w:val="22"/>
        </w:rPr>
        <w:t xml:space="preserve"> borough</w:t>
      </w:r>
    </w:p>
    <w:p w14:paraId="7888AEFA" w14:textId="3B6920D5" w:rsidR="00591476" w:rsidRPr="00782204" w:rsidRDefault="006A1A2A" w:rsidP="00782204">
      <w:pPr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0"/>
        <w:contextualSpacing/>
        <w:jc w:val="both"/>
        <w:rPr>
          <w:rFonts w:ascii="PT Sans" w:hAnsi="PT Sans" w:cs="Arial"/>
          <w:sz w:val="22"/>
          <w:szCs w:val="22"/>
        </w:rPr>
      </w:pPr>
      <w:r w:rsidRPr="00782204">
        <w:rPr>
          <w:rFonts w:ascii="PT Sans" w:hAnsi="PT Sans" w:cs="Arial"/>
          <w:sz w:val="22"/>
          <w:szCs w:val="22"/>
        </w:rPr>
        <w:t>Working</w:t>
      </w:r>
      <w:r w:rsidR="00591476" w:rsidRPr="00782204">
        <w:rPr>
          <w:rFonts w:ascii="PT Sans" w:hAnsi="PT Sans" w:cs="Arial"/>
          <w:sz w:val="22"/>
          <w:szCs w:val="22"/>
        </w:rPr>
        <w:t xml:space="preserve"> unsociable hours may be required during events, which may include evenings and weekends.</w:t>
      </w:r>
    </w:p>
    <w:p w14:paraId="4B1D5449" w14:textId="3F37443E" w:rsidR="00782204" w:rsidRDefault="00782204" w:rsidP="007822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PT Sans" w:hAnsi="PT Sans" w:cs="Arial"/>
          <w:sz w:val="22"/>
          <w:szCs w:val="22"/>
        </w:rPr>
      </w:pPr>
    </w:p>
    <w:p w14:paraId="4641E28D" w14:textId="70679E50" w:rsidR="00782204" w:rsidRDefault="00782204" w:rsidP="007822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PT Sans" w:hAnsi="PT Sans" w:cs="Arial"/>
          <w:sz w:val="22"/>
          <w:szCs w:val="22"/>
        </w:rPr>
      </w:pPr>
    </w:p>
    <w:p w14:paraId="523157F3" w14:textId="4A07ECE7" w:rsidR="007403D3" w:rsidRDefault="007403D3" w:rsidP="007822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PT Sans" w:hAnsi="PT Sans" w:cs="Arial"/>
          <w:sz w:val="22"/>
          <w:szCs w:val="22"/>
        </w:rPr>
      </w:pPr>
    </w:p>
    <w:p w14:paraId="2D183BC7" w14:textId="15B9FD50" w:rsidR="007403D3" w:rsidRDefault="007403D3" w:rsidP="007822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PT Sans" w:hAnsi="PT Sans" w:cs="Arial"/>
          <w:sz w:val="22"/>
          <w:szCs w:val="22"/>
        </w:rPr>
      </w:pPr>
    </w:p>
    <w:p w14:paraId="1B37AC7F" w14:textId="643480F4" w:rsidR="007403D3" w:rsidRDefault="007403D3" w:rsidP="007822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PT Sans" w:hAnsi="PT Sans" w:cs="Arial"/>
          <w:sz w:val="22"/>
          <w:szCs w:val="22"/>
        </w:rPr>
      </w:pPr>
    </w:p>
    <w:p w14:paraId="4D43EEE6" w14:textId="4230DABA" w:rsidR="00F94B1E" w:rsidRDefault="00F94B1E" w:rsidP="007822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PT Sans" w:hAnsi="PT Sans" w:cs="Arial"/>
          <w:sz w:val="22"/>
          <w:szCs w:val="22"/>
        </w:rPr>
      </w:pPr>
    </w:p>
    <w:p w14:paraId="6743DDFF" w14:textId="31A863F8" w:rsidR="00F94B1E" w:rsidRDefault="00F94B1E" w:rsidP="007822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PT Sans" w:hAnsi="PT Sans" w:cs="Arial"/>
          <w:sz w:val="22"/>
          <w:szCs w:val="22"/>
        </w:rPr>
      </w:pPr>
    </w:p>
    <w:p w14:paraId="240FDCE3" w14:textId="77777777" w:rsidR="00F94B1E" w:rsidRPr="00782204" w:rsidRDefault="00F94B1E" w:rsidP="0078220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PT Sans" w:hAnsi="PT Sans" w:cs="Arial"/>
          <w:sz w:val="22"/>
          <w:szCs w:val="22"/>
        </w:rPr>
      </w:pPr>
    </w:p>
    <w:p w14:paraId="4077B624" w14:textId="7F1029B9" w:rsidR="00892E49" w:rsidRPr="000305EC" w:rsidRDefault="00892E49" w:rsidP="00591476">
      <w:pPr>
        <w:rPr>
          <w:rFonts w:ascii="PT Sans" w:hAnsi="PT Sans"/>
          <w:b/>
          <w:color w:val="000000" w:themeColor="text1"/>
          <w:sz w:val="22"/>
          <w:szCs w:val="22"/>
          <w:lang w:val="en-GB"/>
        </w:rPr>
      </w:pPr>
      <w:r w:rsidRPr="000305EC">
        <w:rPr>
          <w:rFonts w:ascii="PT Sans" w:hAnsi="PT Sans"/>
          <w:b/>
          <w:color w:val="000000" w:themeColor="text1"/>
          <w:sz w:val="22"/>
          <w:szCs w:val="22"/>
          <w:lang w:val="en-GB"/>
        </w:rPr>
        <w:lastRenderedPageBreak/>
        <w:t>Person Specification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79"/>
        <w:gridCol w:w="3539"/>
        <w:gridCol w:w="2898"/>
      </w:tblGrid>
      <w:tr w:rsidR="00936904" w:rsidRPr="00936904" w14:paraId="5A3C9A4A" w14:textId="77777777" w:rsidTr="002D0963">
        <w:trPr>
          <w:trHeight w:val="675"/>
        </w:trPr>
        <w:tc>
          <w:tcPr>
            <w:tcW w:w="1430" w:type="pct"/>
          </w:tcPr>
          <w:p w14:paraId="3844C609" w14:textId="77777777" w:rsidR="00936904" w:rsidRPr="00936904" w:rsidRDefault="00936904" w:rsidP="002D0963">
            <w:pPr>
              <w:ind w:right="-14"/>
              <w:jc w:val="center"/>
              <w:rPr>
                <w:rFonts w:ascii="PT Sans" w:hAnsi="PT Sans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63" w:type="pct"/>
            <w:hideMark/>
          </w:tcPr>
          <w:p w14:paraId="416E2A66" w14:textId="77777777" w:rsidR="00936904" w:rsidRPr="00936904" w:rsidRDefault="00936904" w:rsidP="002D0963">
            <w:pPr>
              <w:ind w:right="-155"/>
              <w:jc w:val="center"/>
              <w:rPr>
                <w:rFonts w:ascii="PT Sans" w:hAnsi="PT Sans" w:cs="Calibri"/>
                <w:b/>
                <w:color w:val="000000" w:themeColor="text1"/>
                <w:sz w:val="22"/>
                <w:szCs w:val="22"/>
              </w:rPr>
            </w:pPr>
            <w:r w:rsidRPr="00936904">
              <w:rPr>
                <w:rFonts w:ascii="PT Sans" w:hAnsi="PT Sans" w:cs="Calibri"/>
                <w:b/>
                <w:color w:val="000000" w:themeColor="text1"/>
                <w:sz w:val="22"/>
                <w:szCs w:val="22"/>
              </w:rPr>
              <w:t>Essential</w:t>
            </w:r>
          </w:p>
          <w:p w14:paraId="3A5D70CF" w14:textId="77777777" w:rsidR="00936904" w:rsidRPr="00936904" w:rsidRDefault="00936904" w:rsidP="002D0963">
            <w:pPr>
              <w:jc w:val="center"/>
              <w:rPr>
                <w:rFonts w:ascii="PT Sans" w:hAnsi="PT Sans" w:cs="Calibri"/>
                <w:i/>
                <w:color w:val="000000" w:themeColor="text1"/>
                <w:sz w:val="22"/>
                <w:szCs w:val="22"/>
              </w:rPr>
            </w:pPr>
            <w:r w:rsidRPr="00936904">
              <w:rPr>
                <w:rFonts w:ascii="PT Sans" w:hAnsi="PT Sans" w:cs="Calibri"/>
                <w:i/>
                <w:color w:val="000000" w:themeColor="text1"/>
                <w:sz w:val="22"/>
                <w:szCs w:val="22"/>
              </w:rPr>
              <w:t xml:space="preserve">(Criteria </w:t>
            </w:r>
            <w:r w:rsidRPr="00936904">
              <w:rPr>
                <w:rFonts w:ascii="PT Sans" w:hAnsi="PT Sans" w:cs="Calibri"/>
                <w:i/>
                <w:color w:val="000000" w:themeColor="text1"/>
                <w:sz w:val="22"/>
                <w:szCs w:val="22"/>
                <w:u w:val="single"/>
              </w:rPr>
              <w:t xml:space="preserve">must </w:t>
            </w:r>
            <w:r w:rsidRPr="00936904">
              <w:rPr>
                <w:rFonts w:ascii="PT Sans" w:hAnsi="PT Sans" w:cs="Calibri"/>
                <w:i/>
                <w:color w:val="000000" w:themeColor="text1"/>
                <w:sz w:val="22"/>
                <w:szCs w:val="22"/>
              </w:rPr>
              <w:t>be met if the jobs to be performed successfully)</w:t>
            </w:r>
          </w:p>
        </w:tc>
        <w:tc>
          <w:tcPr>
            <w:tcW w:w="1607" w:type="pct"/>
            <w:hideMark/>
          </w:tcPr>
          <w:p w14:paraId="2DBD824D" w14:textId="77777777" w:rsidR="00936904" w:rsidRPr="00936904" w:rsidRDefault="00936904" w:rsidP="002D0963">
            <w:pPr>
              <w:tabs>
                <w:tab w:val="left" w:pos="3341"/>
                <w:tab w:val="left" w:pos="3375"/>
              </w:tabs>
              <w:ind w:right="34"/>
              <w:jc w:val="center"/>
              <w:rPr>
                <w:rFonts w:ascii="PT Sans" w:hAnsi="PT Sans" w:cs="Calibri"/>
                <w:b/>
                <w:color w:val="000000" w:themeColor="text1"/>
                <w:sz w:val="22"/>
                <w:szCs w:val="22"/>
              </w:rPr>
            </w:pPr>
            <w:r w:rsidRPr="00936904">
              <w:rPr>
                <w:rFonts w:ascii="PT Sans" w:hAnsi="PT Sans" w:cs="Calibri"/>
                <w:b/>
                <w:color w:val="000000" w:themeColor="text1"/>
                <w:sz w:val="22"/>
                <w:szCs w:val="22"/>
              </w:rPr>
              <w:t>Desirable</w:t>
            </w:r>
          </w:p>
        </w:tc>
      </w:tr>
      <w:tr w:rsidR="00936904" w:rsidRPr="00936904" w14:paraId="1919116D" w14:textId="77777777" w:rsidTr="00CD4523">
        <w:trPr>
          <w:trHeight w:val="701"/>
        </w:trPr>
        <w:tc>
          <w:tcPr>
            <w:tcW w:w="1430" w:type="pct"/>
            <w:hideMark/>
          </w:tcPr>
          <w:p w14:paraId="61F7EC50" w14:textId="77777777" w:rsidR="00936904" w:rsidRPr="00936904" w:rsidRDefault="00936904" w:rsidP="002D0963">
            <w:pPr>
              <w:ind w:right="720"/>
              <w:rPr>
                <w:rFonts w:ascii="PT Sans" w:hAnsi="PT Sans" w:cs="Calibri"/>
                <w:b/>
                <w:color w:val="000000" w:themeColor="text1"/>
                <w:sz w:val="22"/>
                <w:szCs w:val="22"/>
              </w:rPr>
            </w:pPr>
            <w:r w:rsidRPr="00936904">
              <w:rPr>
                <w:rFonts w:ascii="PT Sans" w:hAnsi="PT Sans" w:cs="Calibri"/>
                <w:b/>
                <w:color w:val="000000" w:themeColor="text1"/>
                <w:sz w:val="22"/>
                <w:szCs w:val="22"/>
              </w:rPr>
              <w:t>Abilities &amp; Skills</w:t>
            </w:r>
          </w:p>
        </w:tc>
        <w:tc>
          <w:tcPr>
            <w:tcW w:w="1963" w:type="pct"/>
          </w:tcPr>
          <w:p w14:paraId="74F72B75" w14:textId="19E8D097" w:rsidR="001A093C" w:rsidRDefault="001A093C" w:rsidP="00936904">
            <w:pPr>
              <w:numPr>
                <w:ilvl w:val="0"/>
                <w:numId w:val="8"/>
              </w:numPr>
              <w:tabs>
                <w:tab w:val="num" w:pos="720"/>
              </w:tabs>
              <w:spacing w:after="0"/>
              <w:jc w:val="both"/>
              <w:rPr>
                <w:rFonts w:ascii="PT Sans" w:hAnsi="PT Sans" w:cs="Calibri"/>
                <w:color w:val="000000" w:themeColor="text1"/>
                <w:sz w:val="22"/>
                <w:szCs w:val="22"/>
              </w:rPr>
            </w:pPr>
            <w:r>
              <w:rPr>
                <w:rFonts w:ascii="PT Sans" w:hAnsi="PT Sans" w:cs="Calibri"/>
                <w:color w:val="000000" w:themeColor="text1"/>
                <w:sz w:val="22"/>
                <w:szCs w:val="22"/>
              </w:rPr>
              <w:t>Excellent customer service skills to ensure that everyone visiting the TFGB Coffee shop has the best experience possible.</w:t>
            </w:r>
          </w:p>
          <w:p w14:paraId="7F319452" w14:textId="771924BF" w:rsidR="00936904" w:rsidRDefault="00936904" w:rsidP="00936904">
            <w:pPr>
              <w:numPr>
                <w:ilvl w:val="0"/>
                <w:numId w:val="8"/>
              </w:numPr>
              <w:tabs>
                <w:tab w:val="num" w:pos="720"/>
              </w:tabs>
              <w:spacing w:after="0"/>
              <w:jc w:val="both"/>
              <w:rPr>
                <w:rFonts w:ascii="PT Sans" w:hAnsi="PT Sans" w:cs="Calibri"/>
                <w:color w:val="000000" w:themeColor="text1"/>
                <w:sz w:val="22"/>
                <w:szCs w:val="22"/>
              </w:rPr>
            </w:pPr>
            <w:r w:rsidRPr="00936904">
              <w:rPr>
                <w:rFonts w:ascii="PT Sans" w:hAnsi="PT Sans" w:cs="Calibri"/>
                <w:color w:val="000000" w:themeColor="text1"/>
                <w:sz w:val="22"/>
                <w:szCs w:val="22"/>
              </w:rPr>
              <w:t>Problem assessment &amp; solving skills, attention to detail and accuracy and the ability to be flexible.</w:t>
            </w:r>
          </w:p>
          <w:p w14:paraId="1AA39878" w14:textId="0BE3CE51" w:rsidR="00B706EB" w:rsidRPr="00936904" w:rsidRDefault="00B706EB" w:rsidP="00936904">
            <w:pPr>
              <w:numPr>
                <w:ilvl w:val="0"/>
                <w:numId w:val="8"/>
              </w:numPr>
              <w:tabs>
                <w:tab w:val="num" w:pos="720"/>
              </w:tabs>
              <w:spacing w:after="0"/>
              <w:jc w:val="both"/>
              <w:rPr>
                <w:rFonts w:ascii="PT Sans" w:hAnsi="PT Sans" w:cs="Calibri"/>
                <w:color w:val="000000" w:themeColor="text1"/>
                <w:sz w:val="22"/>
                <w:szCs w:val="22"/>
              </w:rPr>
            </w:pPr>
            <w:r>
              <w:rPr>
                <w:rFonts w:ascii="PT Sans" w:hAnsi="PT Sans" w:cs="Calibri"/>
                <w:color w:val="000000" w:themeColor="text1"/>
                <w:sz w:val="22"/>
                <w:szCs w:val="22"/>
              </w:rPr>
              <w:t>Good ability to think quickly, work in stressful situations and stay calm in a crisis.</w:t>
            </w:r>
          </w:p>
          <w:p w14:paraId="2C141722" w14:textId="77777777" w:rsidR="00936904" w:rsidRPr="00936904" w:rsidRDefault="00936904" w:rsidP="00936904">
            <w:pPr>
              <w:numPr>
                <w:ilvl w:val="0"/>
                <w:numId w:val="8"/>
              </w:numPr>
              <w:spacing w:after="0"/>
              <w:jc w:val="both"/>
              <w:rPr>
                <w:rFonts w:ascii="PT Sans" w:hAnsi="PT Sans" w:cs="Calibri"/>
                <w:color w:val="000000" w:themeColor="text1"/>
                <w:sz w:val="22"/>
                <w:szCs w:val="22"/>
              </w:rPr>
            </w:pPr>
            <w:r w:rsidRPr="00936904">
              <w:rPr>
                <w:rFonts w:ascii="PT Sans" w:hAnsi="PT Sans" w:cs="Calibri"/>
                <w:color w:val="000000" w:themeColor="text1"/>
                <w:sz w:val="22"/>
                <w:szCs w:val="22"/>
              </w:rPr>
              <w:t>Good communication skills – written and verbal.</w:t>
            </w:r>
          </w:p>
          <w:p w14:paraId="21C5602B" w14:textId="77777777" w:rsidR="00E676CA" w:rsidRDefault="00936904" w:rsidP="00936904">
            <w:pPr>
              <w:numPr>
                <w:ilvl w:val="0"/>
                <w:numId w:val="8"/>
              </w:numPr>
              <w:spacing w:after="0"/>
              <w:jc w:val="both"/>
              <w:rPr>
                <w:rFonts w:ascii="PT Sans" w:hAnsi="PT Sans" w:cs="Calibri"/>
                <w:color w:val="000000" w:themeColor="text1"/>
                <w:sz w:val="22"/>
                <w:szCs w:val="22"/>
              </w:rPr>
            </w:pPr>
            <w:r w:rsidRPr="00936904">
              <w:rPr>
                <w:rFonts w:ascii="PT Sans" w:hAnsi="PT Sans" w:cs="Calibri"/>
                <w:color w:val="000000" w:themeColor="text1"/>
                <w:sz w:val="22"/>
                <w:szCs w:val="22"/>
              </w:rPr>
              <w:t xml:space="preserve">Excellent </w:t>
            </w:r>
            <w:proofErr w:type="spellStart"/>
            <w:r w:rsidRPr="00936904">
              <w:rPr>
                <w:rFonts w:ascii="PT Sans" w:hAnsi="PT Sans" w:cs="Calibri"/>
                <w:color w:val="000000" w:themeColor="text1"/>
                <w:sz w:val="22"/>
                <w:szCs w:val="22"/>
              </w:rPr>
              <w:t>organisational</w:t>
            </w:r>
            <w:proofErr w:type="spellEnd"/>
            <w:r w:rsidRPr="00936904">
              <w:rPr>
                <w:rFonts w:ascii="PT Sans" w:hAnsi="PT Sans" w:cs="Calibri"/>
                <w:color w:val="000000" w:themeColor="text1"/>
                <w:sz w:val="22"/>
                <w:szCs w:val="22"/>
              </w:rPr>
              <w:t xml:space="preserve"> skills</w:t>
            </w:r>
            <w:r w:rsidR="00E676CA">
              <w:rPr>
                <w:rFonts w:ascii="PT Sans" w:hAnsi="PT Sans" w:cs="Calibri"/>
                <w:color w:val="000000" w:themeColor="text1"/>
                <w:sz w:val="22"/>
                <w:szCs w:val="22"/>
              </w:rPr>
              <w:t xml:space="preserve"> and task initiation skills</w:t>
            </w:r>
            <w:r w:rsidRPr="00936904">
              <w:rPr>
                <w:rFonts w:ascii="PT Sans" w:hAnsi="PT Sans" w:cs="Calibri"/>
                <w:color w:val="000000" w:themeColor="text1"/>
                <w:sz w:val="22"/>
                <w:szCs w:val="22"/>
              </w:rPr>
              <w:t xml:space="preserve">, able </w:t>
            </w:r>
          </w:p>
          <w:p w14:paraId="19C84B3F" w14:textId="79E4E1EC" w:rsidR="00936904" w:rsidRDefault="00E676CA" w:rsidP="00936904">
            <w:pPr>
              <w:numPr>
                <w:ilvl w:val="0"/>
                <w:numId w:val="8"/>
              </w:numPr>
              <w:spacing w:after="0"/>
              <w:jc w:val="both"/>
              <w:rPr>
                <w:rFonts w:ascii="PT Sans" w:hAnsi="PT Sans" w:cs="Calibri"/>
                <w:color w:val="000000" w:themeColor="text1"/>
                <w:sz w:val="22"/>
                <w:szCs w:val="22"/>
              </w:rPr>
            </w:pPr>
            <w:r>
              <w:rPr>
                <w:rFonts w:ascii="PT Sans" w:hAnsi="PT Sans" w:cs="Calibri"/>
                <w:color w:val="000000" w:themeColor="text1"/>
                <w:sz w:val="22"/>
                <w:szCs w:val="22"/>
              </w:rPr>
              <w:t xml:space="preserve">An ability </w:t>
            </w:r>
            <w:r w:rsidR="00936904" w:rsidRPr="00936904">
              <w:rPr>
                <w:rFonts w:ascii="PT Sans" w:hAnsi="PT Sans" w:cs="Calibri"/>
                <w:color w:val="000000" w:themeColor="text1"/>
                <w:sz w:val="22"/>
                <w:szCs w:val="22"/>
              </w:rPr>
              <w:t>to self-motivate, motivate others and time-manage.</w:t>
            </w:r>
          </w:p>
          <w:p w14:paraId="5CBC0907" w14:textId="75982863" w:rsidR="00E676CA" w:rsidRPr="00936904" w:rsidRDefault="00E676CA" w:rsidP="00936904">
            <w:pPr>
              <w:numPr>
                <w:ilvl w:val="0"/>
                <w:numId w:val="8"/>
              </w:numPr>
              <w:spacing w:after="0"/>
              <w:jc w:val="both"/>
              <w:rPr>
                <w:rFonts w:ascii="PT Sans" w:hAnsi="PT Sans" w:cs="Calibri"/>
                <w:color w:val="000000" w:themeColor="text1"/>
                <w:sz w:val="22"/>
                <w:szCs w:val="22"/>
              </w:rPr>
            </w:pPr>
            <w:r>
              <w:rPr>
                <w:rFonts w:ascii="PT Sans" w:hAnsi="PT Sans" w:cs="Calibri"/>
                <w:color w:val="000000" w:themeColor="text1"/>
                <w:sz w:val="22"/>
                <w:szCs w:val="22"/>
              </w:rPr>
              <w:t>Good leadership skills</w:t>
            </w:r>
          </w:p>
          <w:p w14:paraId="33FB65D6" w14:textId="260AC624" w:rsidR="00936904" w:rsidRPr="00936904" w:rsidRDefault="00936904" w:rsidP="00936904">
            <w:pPr>
              <w:numPr>
                <w:ilvl w:val="0"/>
                <w:numId w:val="8"/>
              </w:numPr>
              <w:spacing w:after="0"/>
              <w:jc w:val="both"/>
              <w:rPr>
                <w:rFonts w:ascii="PT Sans" w:hAnsi="PT Sans" w:cs="Calibri"/>
                <w:color w:val="000000" w:themeColor="text1"/>
                <w:sz w:val="22"/>
                <w:szCs w:val="22"/>
              </w:rPr>
            </w:pPr>
            <w:r w:rsidRPr="00936904">
              <w:rPr>
                <w:rFonts w:ascii="PT Sans" w:hAnsi="PT Sans" w:cs="Calibri"/>
                <w:color w:val="000000" w:themeColor="text1"/>
                <w:sz w:val="22"/>
                <w:szCs w:val="22"/>
              </w:rPr>
              <w:t>Excellent interpersonal skills to build working relationships with a full range of people including staff, young people, volunteers, suppliers &amp; donors</w:t>
            </w:r>
            <w:r w:rsidR="00DF42D4">
              <w:rPr>
                <w:rFonts w:ascii="PT Sans" w:hAnsi="PT Sans" w:cs="Calibri"/>
                <w:color w:val="000000" w:themeColor="text1"/>
                <w:sz w:val="22"/>
                <w:szCs w:val="22"/>
              </w:rPr>
              <w:t>.</w:t>
            </w:r>
          </w:p>
          <w:p w14:paraId="5158AEBE" w14:textId="77777777" w:rsidR="00936904" w:rsidRDefault="00936904" w:rsidP="00936904">
            <w:pPr>
              <w:numPr>
                <w:ilvl w:val="0"/>
                <w:numId w:val="8"/>
              </w:numPr>
              <w:spacing w:after="0"/>
              <w:jc w:val="both"/>
              <w:rPr>
                <w:rFonts w:ascii="PT Sans" w:hAnsi="PT Sans" w:cs="Calibri"/>
                <w:color w:val="000000" w:themeColor="text1"/>
                <w:sz w:val="22"/>
                <w:szCs w:val="22"/>
              </w:rPr>
            </w:pPr>
            <w:r w:rsidRPr="00936904">
              <w:rPr>
                <w:rFonts w:ascii="PT Sans" w:hAnsi="PT Sans" w:cs="Calibri"/>
                <w:color w:val="000000" w:themeColor="text1"/>
                <w:sz w:val="22"/>
                <w:szCs w:val="22"/>
              </w:rPr>
              <w:t>A team player</w:t>
            </w:r>
            <w:r w:rsidR="00DF42D4">
              <w:rPr>
                <w:rFonts w:ascii="PT Sans" w:hAnsi="PT Sans" w:cs="Calibri"/>
                <w:color w:val="000000" w:themeColor="text1"/>
                <w:sz w:val="22"/>
                <w:szCs w:val="22"/>
              </w:rPr>
              <w:t>.</w:t>
            </w:r>
          </w:p>
          <w:p w14:paraId="6907E048" w14:textId="13C059BD" w:rsidR="0038136E" w:rsidRPr="0038136E" w:rsidRDefault="0038136E" w:rsidP="00E676CA">
            <w:pPr>
              <w:spacing w:after="0"/>
              <w:rPr>
                <w:rFonts w:ascii="PT Sans" w:hAnsi="PT Sans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07" w:type="pct"/>
            <w:hideMark/>
          </w:tcPr>
          <w:p w14:paraId="4911E29E" w14:textId="77777777" w:rsidR="00E676CA" w:rsidRDefault="00E676CA" w:rsidP="00E676CA">
            <w:pPr>
              <w:numPr>
                <w:ilvl w:val="0"/>
                <w:numId w:val="8"/>
              </w:numPr>
              <w:tabs>
                <w:tab w:val="num" w:pos="720"/>
              </w:tabs>
              <w:spacing w:after="0"/>
              <w:jc w:val="both"/>
              <w:rPr>
                <w:rFonts w:ascii="PT Sans" w:hAnsi="PT Sans" w:cs="Calibri"/>
                <w:color w:val="000000" w:themeColor="text1"/>
                <w:sz w:val="22"/>
                <w:szCs w:val="22"/>
              </w:rPr>
            </w:pPr>
            <w:r>
              <w:rPr>
                <w:rFonts w:ascii="PT Sans" w:hAnsi="PT Sans" w:cs="Calibri"/>
                <w:color w:val="000000" w:themeColor="text1"/>
                <w:sz w:val="22"/>
                <w:szCs w:val="22"/>
              </w:rPr>
              <w:t>Excellent coffee making skills.</w:t>
            </w:r>
          </w:p>
          <w:p w14:paraId="1573DE05" w14:textId="553F6866" w:rsidR="00936904" w:rsidRPr="00E676CA" w:rsidRDefault="00E676CA" w:rsidP="00E676CA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PT Sans" w:hAnsi="PT Sans" w:cs="Calibri"/>
                <w:color w:val="000000" w:themeColor="text1"/>
                <w:sz w:val="22"/>
                <w:szCs w:val="22"/>
              </w:rPr>
            </w:pPr>
            <w:r w:rsidRPr="00E676CA">
              <w:rPr>
                <w:rFonts w:ascii="PT Sans" w:hAnsi="PT Sans" w:cs="Calibri"/>
                <w:color w:val="000000" w:themeColor="text1"/>
                <w:sz w:val="22"/>
                <w:szCs w:val="22"/>
              </w:rPr>
              <w:t>Clean driving license.</w:t>
            </w:r>
          </w:p>
        </w:tc>
      </w:tr>
      <w:tr w:rsidR="00936904" w:rsidRPr="00936904" w14:paraId="4CBC544D" w14:textId="77777777" w:rsidTr="002D0963">
        <w:trPr>
          <w:trHeight w:val="701"/>
        </w:trPr>
        <w:tc>
          <w:tcPr>
            <w:tcW w:w="1430" w:type="pct"/>
          </w:tcPr>
          <w:p w14:paraId="71BE517F" w14:textId="146CF1C5" w:rsidR="00936904" w:rsidRPr="00936904" w:rsidRDefault="00936904" w:rsidP="002D0963">
            <w:pPr>
              <w:ind w:right="720"/>
              <w:rPr>
                <w:rFonts w:ascii="PT Sans" w:hAnsi="PT Sans" w:cs="Calibri"/>
                <w:b/>
                <w:color w:val="000000" w:themeColor="text1"/>
                <w:sz w:val="22"/>
                <w:szCs w:val="22"/>
              </w:rPr>
            </w:pPr>
            <w:r w:rsidRPr="00936904">
              <w:rPr>
                <w:rFonts w:ascii="PT Sans" w:hAnsi="PT Sans" w:cs="Calibri"/>
                <w:b/>
                <w:color w:val="000000" w:themeColor="text1"/>
                <w:sz w:val="22"/>
                <w:szCs w:val="22"/>
              </w:rPr>
              <w:t>Experience</w:t>
            </w:r>
          </w:p>
        </w:tc>
        <w:tc>
          <w:tcPr>
            <w:tcW w:w="1963" w:type="pct"/>
          </w:tcPr>
          <w:p w14:paraId="2D49593E" w14:textId="5558D7CA" w:rsidR="00936904" w:rsidRPr="00936904" w:rsidRDefault="00936904" w:rsidP="00936904">
            <w:pPr>
              <w:numPr>
                <w:ilvl w:val="0"/>
                <w:numId w:val="8"/>
              </w:numPr>
              <w:spacing w:after="0"/>
              <w:jc w:val="both"/>
              <w:rPr>
                <w:rFonts w:ascii="PT Sans" w:hAnsi="PT Sans" w:cs="Calibri"/>
                <w:color w:val="000000" w:themeColor="text1"/>
                <w:sz w:val="22"/>
                <w:szCs w:val="22"/>
              </w:rPr>
            </w:pPr>
            <w:r w:rsidRPr="00936904">
              <w:rPr>
                <w:rFonts w:ascii="PT Sans" w:hAnsi="PT Sans" w:cs="Calibri"/>
                <w:color w:val="000000" w:themeColor="text1"/>
                <w:sz w:val="22"/>
                <w:szCs w:val="22"/>
              </w:rPr>
              <w:t xml:space="preserve">Experience of working in </w:t>
            </w:r>
            <w:r w:rsidR="001A093C">
              <w:rPr>
                <w:rFonts w:ascii="PT Sans" w:hAnsi="PT Sans" w:cs="Calibri"/>
                <w:color w:val="000000" w:themeColor="text1"/>
                <w:sz w:val="22"/>
                <w:szCs w:val="22"/>
              </w:rPr>
              <w:t>a coffee shop.</w:t>
            </w:r>
          </w:p>
          <w:p w14:paraId="55F2F925" w14:textId="39CAA31F" w:rsidR="007403D3" w:rsidRDefault="00936904" w:rsidP="00936904">
            <w:pPr>
              <w:numPr>
                <w:ilvl w:val="0"/>
                <w:numId w:val="8"/>
              </w:numPr>
              <w:spacing w:after="0"/>
              <w:jc w:val="both"/>
              <w:rPr>
                <w:rFonts w:ascii="PT Sans" w:hAnsi="PT Sans" w:cs="Calibri"/>
                <w:color w:val="000000" w:themeColor="text1"/>
                <w:sz w:val="22"/>
                <w:szCs w:val="22"/>
              </w:rPr>
            </w:pPr>
            <w:r w:rsidRPr="00936904">
              <w:rPr>
                <w:rFonts w:ascii="PT Sans" w:hAnsi="PT Sans" w:cs="Calibri"/>
                <w:color w:val="000000" w:themeColor="text1"/>
                <w:sz w:val="22"/>
                <w:szCs w:val="22"/>
              </w:rPr>
              <w:t>Experience coordinating</w:t>
            </w:r>
            <w:r w:rsidR="007403D3">
              <w:rPr>
                <w:rFonts w:ascii="PT Sans" w:hAnsi="PT Sans" w:cs="Calibri"/>
                <w:color w:val="000000" w:themeColor="text1"/>
                <w:sz w:val="22"/>
                <w:szCs w:val="22"/>
              </w:rPr>
              <w:t xml:space="preserve"> or supervising</w:t>
            </w:r>
            <w:r w:rsidRPr="00936904">
              <w:rPr>
                <w:rFonts w:ascii="PT Sans" w:hAnsi="PT Sans" w:cs="Calibri"/>
                <w:color w:val="000000" w:themeColor="text1"/>
                <w:sz w:val="22"/>
                <w:szCs w:val="22"/>
              </w:rPr>
              <w:t xml:space="preserve"> staff </w:t>
            </w:r>
          </w:p>
          <w:p w14:paraId="55E6CC2F" w14:textId="4E8995B7" w:rsidR="00936904" w:rsidRPr="00936904" w:rsidRDefault="00936904" w:rsidP="007403D3">
            <w:pPr>
              <w:spacing w:after="0"/>
              <w:jc w:val="both"/>
              <w:rPr>
                <w:rFonts w:ascii="PT Sans" w:hAnsi="PT Sans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607" w:type="pct"/>
          </w:tcPr>
          <w:p w14:paraId="1234026A" w14:textId="0CE19AD7" w:rsidR="00936904" w:rsidRPr="00936904" w:rsidRDefault="00936904" w:rsidP="00936904">
            <w:pPr>
              <w:numPr>
                <w:ilvl w:val="0"/>
                <w:numId w:val="9"/>
              </w:numPr>
              <w:spacing w:after="0"/>
              <w:ind w:right="34"/>
              <w:jc w:val="both"/>
              <w:rPr>
                <w:rFonts w:ascii="PT Sans" w:hAnsi="PT Sans" w:cs="Calibri"/>
                <w:color w:val="000000" w:themeColor="text1"/>
                <w:sz w:val="22"/>
                <w:szCs w:val="22"/>
              </w:rPr>
            </w:pPr>
            <w:r w:rsidRPr="00936904">
              <w:rPr>
                <w:rFonts w:ascii="PT Sans" w:hAnsi="PT Sans" w:cs="Calibri"/>
                <w:color w:val="000000" w:themeColor="text1"/>
                <w:sz w:val="22"/>
                <w:szCs w:val="22"/>
              </w:rPr>
              <w:t xml:space="preserve">Experience of working with </w:t>
            </w:r>
            <w:r w:rsidR="001A093C">
              <w:rPr>
                <w:rFonts w:ascii="PT Sans" w:hAnsi="PT Sans" w:cs="Calibri"/>
                <w:color w:val="000000" w:themeColor="text1"/>
                <w:sz w:val="22"/>
                <w:szCs w:val="22"/>
              </w:rPr>
              <w:t xml:space="preserve">young people </w:t>
            </w:r>
          </w:p>
          <w:p w14:paraId="704D6017" w14:textId="2012ADE3" w:rsidR="00936904" w:rsidRPr="00936904" w:rsidRDefault="00936904" w:rsidP="00936904">
            <w:pPr>
              <w:numPr>
                <w:ilvl w:val="0"/>
                <w:numId w:val="9"/>
              </w:numPr>
              <w:spacing w:after="0"/>
              <w:ind w:right="34"/>
              <w:jc w:val="both"/>
              <w:rPr>
                <w:rFonts w:ascii="PT Sans" w:hAnsi="PT Sans" w:cs="Calibri"/>
                <w:color w:val="000000" w:themeColor="text1"/>
                <w:sz w:val="22"/>
                <w:szCs w:val="22"/>
              </w:rPr>
            </w:pPr>
            <w:r w:rsidRPr="00936904">
              <w:rPr>
                <w:rFonts w:ascii="PT Sans" w:hAnsi="PT Sans" w:cs="Calibri"/>
                <w:color w:val="000000" w:themeColor="text1"/>
                <w:sz w:val="22"/>
                <w:szCs w:val="22"/>
              </w:rPr>
              <w:t xml:space="preserve">Experience of </w:t>
            </w:r>
            <w:r w:rsidR="00E676CA">
              <w:rPr>
                <w:rFonts w:ascii="PT Sans" w:hAnsi="PT Sans" w:cs="Calibri"/>
                <w:color w:val="000000" w:themeColor="text1"/>
                <w:sz w:val="22"/>
                <w:szCs w:val="22"/>
              </w:rPr>
              <w:t>liaising with</w:t>
            </w:r>
            <w:r w:rsidRPr="00936904">
              <w:rPr>
                <w:rFonts w:ascii="PT Sans" w:hAnsi="PT Sans" w:cs="Calibri"/>
                <w:color w:val="000000" w:themeColor="text1"/>
                <w:sz w:val="22"/>
                <w:szCs w:val="22"/>
              </w:rPr>
              <w:t xml:space="preserve"> suppliers &amp; contracts</w:t>
            </w:r>
            <w:r w:rsidR="00DF42D4">
              <w:rPr>
                <w:rFonts w:ascii="PT Sans" w:hAnsi="PT Sans" w:cs="Calibri"/>
                <w:color w:val="000000" w:themeColor="text1"/>
                <w:sz w:val="22"/>
                <w:szCs w:val="22"/>
              </w:rPr>
              <w:t>.</w:t>
            </w:r>
          </w:p>
          <w:p w14:paraId="636C4C69" w14:textId="77777777" w:rsidR="00936904" w:rsidRPr="00936904" w:rsidRDefault="00936904" w:rsidP="002D0963">
            <w:pPr>
              <w:spacing w:after="0"/>
              <w:ind w:right="34"/>
              <w:jc w:val="both"/>
              <w:rPr>
                <w:rFonts w:ascii="PT Sans" w:hAnsi="PT Sans" w:cs="Calibri"/>
                <w:color w:val="000000" w:themeColor="text1"/>
                <w:sz w:val="22"/>
                <w:szCs w:val="22"/>
              </w:rPr>
            </w:pPr>
          </w:p>
        </w:tc>
      </w:tr>
      <w:tr w:rsidR="00936904" w:rsidRPr="00936904" w14:paraId="3759B04E" w14:textId="77777777" w:rsidTr="002D0963">
        <w:trPr>
          <w:trHeight w:val="701"/>
        </w:trPr>
        <w:tc>
          <w:tcPr>
            <w:tcW w:w="1430" w:type="pct"/>
          </w:tcPr>
          <w:p w14:paraId="6FFAE6FC" w14:textId="77777777" w:rsidR="00936904" w:rsidRPr="00936904" w:rsidRDefault="00936904" w:rsidP="002D0963">
            <w:pPr>
              <w:ind w:right="555"/>
              <w:rPr>
                <w:rFonts w:ascii="PT Sans" w:hAnsi="PT Sans" w:cs="Calibri"/>
                <w:b/>
                <w:color w:val="000000" w:themeColor="text1"/>
                <w:sz w:val="22"/>
                <w:szCs w:val="22"/>
              </w:rPr>
            </w:pPr>
            <w:r w:rsidRPr="00936904">
              <w:rPr>
                <w:rFonts w:ascii="PT Sans" w:hAnsi="PT Sans" w:cs="Calibri"/>
                <w:b/>
                <w:color w:val="000000" w:themeColor="text1"/>
                <w:sz w:val="22"/>
                <w:szCs w:val="22"/>
              </w:rPr>
              <w:t>Education/Training</w:t>
            </w:r>
          </w:p>
        </w:tc>
        <w:tc>
          <w:tcPr>
            <w:tcW w:w="1963" w:type="pct"/>
          </w:tcPr>
          <w:p w14:paraId="077C49A9" w14:textId="231FFE74" w:rsidR="00936904" w:rsidRPr="00936904" w:rsidRDefault="00936904" w:rsidP="00936904">
            <w:pPr>
              <w:numPr>
                <w:ilvl w:val="0"/>
                <w:numId w:val="8"/>
              </w:numPr>
              <w:spacing w:after="0"/>
              <w:ind w:right="34"/>
              <w:jc w:val="both"/>
              <w:rPr>
                <w:rFonts w:ascii="PT Sans" w:hAnsi="PT Sans" w:cs="Calibri"/>
                <w:color w:val="000000" w:themeColor="text1"/>
                <w:sz w:val="22"/>
                <w:szCs w:val="22"/>
              </w:rPr>
            </w:pPr>
            <w:r w:rsidRPr="00936904">
              <w:rPr>
                <w:rFonts w:ascii="PT Sans" w:hAnsi="PT Sans" w:cs="Calibri"/>
                <w:color w:val="000000" w:themeColor="text1"/>
                <w:sz w:val="22"/>
                <w:szCs w:val="22"/>
              </w:rPr>
              <w:t>Two GCSE’s (or equivalent) at grade C or above</w:t>
            </w:r>
            <w:r w:rsidR="00DF42D4">
              <w:rPr>
                <w:rFonts w:ascii="PT Sans" w:hAnsi="PT Sans" w:cs="Calibr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607" w:type="pct"/>
          </w:tcPr>
          <w:p w14:paraId="0DB6828B" w14:textId="77777777" w:rsidR="00936904" w:rsidRDefault="00936904" w:rsidP="00936904">
            <w:pPr>
              <w:numPr>
                <w:ilvl w:val="0"/>
                <w:numId w:val="9"/>
              </w:numPr>
              <w:spacing w:after="0"/>
              <w:ind w:right="34"/>
              <w:jc w:val="both"/>
              <w:rPr>
                <w:rFonts w:ascii="PT Sans" w:hAnsi="PT Sans" w:cs="Calibri"/>
                <w:color w:val="000000" w:themeColor="text1"/>
                <w:sz w:val="22"/>
                <w:szCs w:val="22"/>
              </w:rPr>
            </w:pPr>
            <w:r w:rsidRPr="00936904">
              <w:rPr>
                <w:rFonts w:ascii="PT Sans" w:hAnsi="PT Sans" w:cs="Calibri"/>
                <w:color w:val="000000" w:themeColor="text1"/>
                <w:sz w:val="22"/>
                <w:szCs w:val="22"/>
              </w:rPr>
              <w:t>Undertaken training in the food industry</w:t>
            </w:r>
            <w:r w:rsidR="00DF42D4">
              <w:rPr>
                <w:rFonts w:ascii="PT Sans" w:hAnsi="PT Sans" w:cs="Calibri"/>
                <w:color w:val="000000" w:themeColor="text1"/>
                <w:sz w:val="22"/>
                <w:szCs w:val="22"/>
              </w:rPr>
              <w:t>.</w:t>
            </w:r>
          </w:p>
          <w:p w14:paraId="46229277" w14:textId="7AA57579" w:rsidR="007403D3" w:rsidRPr="00936904" w:rsidRDefault="007403D3" w:rsidP="00936904">
            <w:pPr>
              <w:numPr>
                <w:ilvl w:val="0"/>
                <w:numId w:val="9"/>
              </w:numPr>
              <w:spacing w:after="0"/>
              <w:ind w:right="34"/>
              <w:jc w:val="both"/>
              <w:rPr>
                <w:rFonts w:ascii="PT Sans" w:hAnsi="PT Sans" w:cs="Calibri"/>
                <w:color w:val="000000" w:themeColor="text1"/>
                <w:sz w:val="22"/>
                <w:szCs w:val="22"/>
              </w:rPr>
            </w:pPr>
            <w:r>
              <w:rPr>
                <w:rFonts w:ascii="PT Sans" w:hAnsi="PT Sans" w:cs="Calibri"/>
                <w:color w:val="000000" w:themeColor="text1"/>
                <w:sz w:val="22"/>
                <w:szCs w:val="22"/>
              </w:rPr>
              <w:lastRenderedPageBreak/>
              <w:t>Youth work, mentoring, coaching</w:t>
            </w:r>
          </w:p>
        </w:tc>
      </w:tr>
      <w:tr w:rsidR="00936904" w:rsidRPr="00936904" w14:paraId="313EE1E1" w14:textId="77777777" w:rsidTr="002D0963">
        <w:trPr>
          <w:trHeight w:val="2230"/>
        </w:trPr>
        <w:tc>
          <w:tcPr>
            <w:tcW w:w="1430" w:type="pct"/>
            <w:hideMark/>
          </w:tcPr>
          <w:p w14:paraId="06CD6859" w14:textId="77777777" w:rsidR="00936904" w:rsidRPr="00936904" w:rsidRDefault="00936904" w:rsidP="002D0963">
            <w:pPr>
              <w:ind w:right="720"/>
              <w:rPr>
                <w:rFonts w:ascii="PT Sans" w:hAnsi="PT Sans" w:cs="Calibri"/>
                <w:b/>
                <w:color w:val="000000" w:themeColor="text1"/>
                <w:sz w:val="22"/>
                <w:szCs w:val="22"/>
              </w:rPr>
            </w:pPr>
            <w:r w:rsidRPr="00936904">
              <w:rPr>
                <w:rFonts w:ascii="PT Sans" w:hAnsi="PT Sans" w:cs="Calibri"/>
                <w:b/>
                <w:color w:val="000000" w:themeColor="text1"/>
                <w:sz w:val="22"/>
                <w:szCs w:val="22"/>
              </w:rPr>
              <w:lastRenderedPageBreak/>
              <w:t>Knowledge</w:t>
            </w:r>
          </w:p>
        </w:tc>
        <w:tc>
          <w:tcPr>
            <w:tcW w:w="1963" w:type="pct"/>
            <w:hideMark/>
          </w:tcPr>
          <w:p w14:paraId="1128C0CD" w14:textId="7FDC77CE" w:rsidR="00936904" w:rsidRPr="00936904" w:rsidRDefault="00936904" w:rsidP="00936904">
            <w:pPr>
              <w:numPr>
                <w:ilvl w:val="0"/>
                <w:numId w:val="8"/>
              </w:numPr>
              <w:spacing w:after="0"/>
              <w:jc w:val="both"/>
              <w:rPr>
                <w:rFonts w:ascii="PT Sans" w:hAnsi="PT Sans"/>
                <w:color w:val="000000" w:themeColor="text1"/>
                <w:sz w:val="22"/>
                <w:szCs w:val="22"/>
              </w:rPr>
            </w:pPr>
            <w:r w:rsidRPr="00936904">
              <w:rPr>
                <w:rFonts w:ascii="PT Sans" w:hAnsi="PT Sans"/>
                <w:color w:val="000000" w:themeColor="text1"/>
                <w:sz w:val="22"/>
                <w:szCs w:val="22"/>
              </w:rPr>
              <w:t>Sound knowledge of computers including e</w:t>
            </w:r>
            <w:r w:rsidR="001A093C">
              <w:rPr>
                <w:rFonts w:ascii="PT Sans" w:hAnsi="PT Sans"/>
                <w:color w:val="000000" w:themeColor="text1"/>
                <w:sz w:val="22"/>
                <w:szCs w:val="22"/>
              </w:rPr>
              <w:t>-</w:t>
            </w:r>
            <w:r w:rsidRPr="00936904">
              <w:rPr>
                <w:rFonts w:ascii="PT Sans" w:hAnsi="PT Sans"/>
                <w:color w:val="000000" w:themeColor="text1"/>
                <w:sz w:val="22"/>
                <w:szCs w:val="22"/>
              </w:rPr>
              <w:t>mail, word and excel.</w:t>
            </w:r>
          </w:p>
          <w:p w14:paraId="6379413A" w14:textId="2629F0A4" w:rsidR="00936904" w:rsidRPr="00936904" w:rsidRDefault="00936904" w:rsidP="00936904">
            <w:pPr>
              <w:numPr>
                <w:ilvl w:val="0"/>
                <w:numId w:val="8"/>
              </w:numPr>
              <w:spacing w:after="0"/>
              <w:jc w:val="both"/>
              <w:rPr>
                <w:rFonts w:ascii="PT Sans" w:hAnsi="PT Sans"/>
                <w:color w:val="000000" w:themeColor="text1"/>
                <w:sz w:val="22"/>
                <w:szCs w:val="22"/>
              </w:rPr>
            </w:pPr>
            <w:r w:rsidRPr="00936904">
              <w:rPr>
                <w:rFonts w:ascii="PT Sans" w:hAnsi="PT Sans"/>
                <w:color w:val="000000" w:themeColor="text1"/>
                <w:sz w:val="22"/>
                <w:szCs w:val="22"/>
              </w:rPr>
              <w:t>Good understanding of the food/catering industry</w:t>
            </w:r>
            <w:r w:rsidR="00DF42D4">
              <w:rPr>
                <w:rFonts w:ascii="PT Sans" w:hAnsi="PT Sans"/>
                <w:color w:val="000000" w:themeColor="text1"/>
                <w:sz w:val="22"/>
                <w:szCs w:val="22"/>
              </w:rPr>
              <w:t>.</w:t>
            </w:r>
          </w:p>
          <w:p w14:paraId="3DC83639" w14:textId="32019BFF" w:rsidR="00936904" w:rsidRPr="00936904" w:rsidRDefault="00936904" w:rsidP="00936904">
            <w:pPr>
              <w:numPr>
                <w:ilvl w:val="0"/>
                <w:numId w:val="8"/>
              </w:numPr>
              <w:spacing w:after="0"/>
              <w:jc w:val="both"/>
              <w:rPr>
                <w:rFonts w:ascii="PT Sans" w:hAnsi="PT Sans"/>
                <w:color w:val="000000" w:themeColor="text1"/>
                <w:sz w:val="22"/>
                <w:szCs w:val="22"/>
              </w:rPr>
            </w:pPr>
            <w:r w:rsidRPr="00936904">
              <w:rPr>
                <w:rFonts w:ascii="PT Sans" w:hAnsi="PT Sans"/>
                <w:color w:val="000000" w:themeColor="text1"/>
                <w:sz w:val="22"/>
                <w:szCs w:val="22"/>
              </w:rPr>
              <w:t>Understanding of food safety and hygiene standards</w:t>
            </w:r>
            <w:r w:rsidR="00DF42D4">
              <w:rPr>
                <w:rFonts w:ascii="PT Sans" w:hAnsi="PT Sans"/>
                <w:color w:val="000000" w:themeColor="text1"/>
                <w:sz w:val="22"/>
                <w:szCs w:val="22"/>
              </w:rPr>
              <w:t>.</w:t>
            </w:r>
          </w:p>
          <w:p w14:paraId="44D4EE9D" w14:textId="77777777" w:rsidR="00936904" w:rsidRPr="00936904" w:rsidRDefault="00936904" w:rsidP="00936904">
            <w:pPr>
              <w:numPr>
                <w:ilvl w:val="0"/>
                <w:numId w:val="8"/>
              </w:numPr>
              <w:spacing w:after="0"/>
              <w:jc w:val="both"/>
              <w:rPr>
                <w:rFonts w:ascii="PT Sans" w:hAnsi="PT Sans"/>
                <w:color w:val="000000" w:themeColor="text1"/>
                <w:sz w:val="22"/>
                <w:szCs w:val="22"/>
              </w:rPr>
            </w:pPr>
            <w:r w:rsidRPr="00936904">
              <w:rPr>
                <w:rFonts w:ascii="PT Sans" w:hAnsi="PT Sans"/>
                <w:color w:val="000000" w:themeColor="text1"/>
                <w:sz w:val="22"/>
                <w:szCs w:val="22"/>
              </w:rPr>
              <w:t>Understanding of health &amp; safety legislation &amp; risk assessments</w:t>
            </w:r>
          </w:p>
        </w:tc>
        <w:tc>
          <w:tcPr>
            <w:tcW w:w="1607" w:type="pct"/>
          </w:tcPr>
          <w:p w14:paraId="37D2E8EF" w14:textId="3898A9FB" w:rsidR="00936904" w:rsidRPr="007403D3" w:rsidRDefault="007403D3" w:rsidP="007403D3">
            <w:pPr>
              <w:pStyle w:val="BodyText"/>
              <w:numPr>
                <w:ilvl w:val="0"/>
                <w:numId w:val="8"/>
              </w:numPr>
              <w:jc w:val="both"/>
              <w:rPr>
                <w:rFonts w:ascii="PT Sans" w:hAnsi="PT Sans" w:cs="Calibri"/>
                <w:b w:val="0"/>
                <w:bCs/>
                <w:color w:val="000000" w:themeColor="text1"/>
                <w:sz w:val="22"/>
                <w:szCs w:val="22"/>
              </w:rPr>
            </w:pPr>
            <w:r w:rsidRPr="007403D3">
              <w:rPr>
                <w:rFonts w:ascii="PT Sans" w:hAnsi="PT Sans" w:cs="Calibri"/>
                <w:b w:val="0"/>
                <w:bCs/>
                <w:color w:val="000000" w:themeColor="text1"/>
                <w:sz w:val="22"/>
                <w:szCs w:val="22"/>
              </w:rPr>
              <w:t>Youth work</w:t>
            </w:r>
            <w:r>
              <w:rPr>
                <w:rFonts w:ascii="PT Sans" w:hAnsi="PT Sans" w:cs="Calibri"/>
                <w:b w:val="0"/>
                <w:bCs/>
                <w:color w:val="000000" w:themeColor="text1"/>
                <w:sz w:val="22"/>
                <w:szCs w:val="22"/>
              </w:rPr>
              <w:t>, mentoring or coaching</w:t>
            </w:r>
          </w:p>
        </w:tc>
      </w:tr>
      <w:tr w:rsidR="00936904" w:rsidRPr="00936904" w14:paraId="75DE5ED4" w14:textId="77777777" w:rsidTr="002D0963">
        <w:trPr>
          <w:trHeight w:val="557"/>
        </w:trPr>
        <w:tc>
          <w:tcPr>
            <w:tcW w:w="1430" w:type="pct"/>
          </w:tcPr>
          <w:p w14:paraId="546C5266" w14:textId="77777777" w:rsidR="00936904" w:rsidRPr="00936904" w:rsidRDefault="00936904" w:rsidP="002D0963">
            <w:pPr>
              <w:ind w:right="720"/>
              <w:rPr>
                <w:rFonts w:ascii="PT Sans" w:hAnsi="PT Sans" w:cs="Calibri"/>
                <w:b/>
                <w:color w:val="000000" w:themeColor="text1"/>
                <w:sz w:val="22"/>
                <w:szCs w:val="22"/>
              </w:rPr>
            </w:pPr>
            <w:r w:rsidRPr="00936904">
              <w:rPr>
                <w:rFonts w:ascii="PT Sans" w:hAnsi="PT Sans" w:cs="Calibri"/>
                <w:b/>
                <w:color w:val="000000" w:themeColor="text1"/>
                <w:sz w:val="22"/>
                <w:szCs w:val="22"/>
              </w:rPr>
              <w:t>Other</w:t>
            </w:r>
          </w:p>
        </w:tc>
        <w:tc>
          <w:tcPr>
            <w:tcW w:w="1963" w:type="pct"/>
          </w:tcPr>
          <w:p w14:paraId="5612F69C" w14:textId="77777777" w:rsidR="00936904" w:rsidRDefault="00936904" w:rsidP="00936904">
            <w:pPr>
              <w:numPr>
                <w:ilvl w:val="0"/>
                <w:numId w:val="8"/>
              </w:numPr>
              <w:spacing w:after="0"/>
              <w:jc w:val="both"/>
              <w:rPr>
                <w:rFonts w:ascii="PT Sans" w:hAnsi="PT Sans"/>
                <w:color w:val="000000" w:themeColor="text1"/>
                <w:sz w:val="22"/>
                <w:szCs w:val="22"/>
              </w:rPr>
            </w:pPr>
            <w:r w:rsidRPr="00936904">
              <w:rPr>
                <w:rFonts w:ascii="PT Sans" w:hAnsi="PT Sans"/>
                <w:color w:val="000000" w:themeColor="text1"/>
                <w:sz w:val="22"/>
                <w:szCs w:val="22"/>
              </w:rPr>
              <w:t>Supportive of the aims and purposes of Regenerate</w:t>
            </w:r>
          </w:p>
          <w:p w14:paraId="5AA1EED7" w14:textId="78394CB8" w:rsidR="00E676CA" w:rsidRPr="00936904" w:rsidRDefault="00E676CA" w:rsidP="00936904">
            <w:pPr>
              <w:numPr>
                <w:ilvl w:val="0"/>
                <w:numId w:val="8"/>
              </w:numPr>
              <w:spacing w:after="0"/>
              <w:jc w:val="both"/>
              <w:rPr>
                <w:rFonts w:ascii="PT Sans" w:hAnsi="PT Sans"/>
                <w:color w:val="000000" w:themeColor="text1"/>
                <w:sz w:val="22"/>
                <w:szCs w:val="22"/>
              </w:rPr>
            </w:pPr>
            <w:r>
              <w:rPr>
                <w:rFonts w:ascii="PT Sans" w:hAnsi="PT Sans"/>
                <w:color w:val="000000" w:themeColor="text1"/>
                <w:sz w:val="22"/>
                <w:szCs w:val="22"/>
              </w:rPr>
              <w:t>Clear DBS</w:t>
            </w:r>
          </w:p>
        </w:tc>
        <w:tc>
          <w:tcPr>
            <w:tcW w:w="1607" w:type="pct"/>
          </w:tcPr>
          <w:p w14:paraId="11549B81" w14:textId="77777777" w:rsidR="00936904" w:rsidRPr="00936904" w:rsidRDefault="00936904" w:rsidP="002D0963">
            <w:pPr>
              <w:pStyle w:val="BodyText"/>
              <w:ind w:left="360"/>
              <w:jc w:val="both"/>
              <w:rPr>
                <w:rFonts w:ascii="PT Sans" w:hAnsi="PT Sans" w:cs="Calibri"/>
                <w:color w:val="000000" w:themeColor="text1"/>
                <w:sz w:val="22"/>
                <w:szCs w:val="22"/>
              </w:rPr>
            </w:pPr>
          </w:p>
        </w:tc>
      </w:tr>
    </w:tbl>
    <w:p w14:paraId="2EADB664" w14:textId="77777777" w:rsidR="00591476" w:rsidRDefault="00591476" w:rsidP="00591476">
      <w:pPr>
        <w:rPr>
          <w:rFonts w:ascii="Arial" w:hAnsi="Arial"/>
          <w:color w:val="222222"/>
          <w:szCs w:val="17"/>
          <w:lang w:val="en-GB"/>
        </w:rPr>
      </w:pPr>
    </w:p>
    <w:p w14:paraId="1C9DA124" w14:textId="77777777" w:rsidR="00591476" w:rsidRDefault="00591476"/>
    <w:sectPr w:rsidR="0059147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28A9F" w14:textId="77777777" w:rsidR="002B6D63" w:rsidRDefault="002B6D63" w:rsidP="00042C09">
      <w:pPr>
        <w:spacing w:after="0"/>
      </w:pPr>
      <w:r>
        <w:separator/>
      </w:r>
    </w:p>
  </w:endnote>
  <w:endnote w:type="continuationSeparator" w:id="0">
    <w:p w14:paraId="0B524F74" w14:textId="77777777" w:rsidR="002B6D63" w:rsidRDefault="002B6D63" w:rsidP="00042C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A17C6" w14:textId="77777777" w:rsidR="002B6D63" w:rsidRDefault="002B6D63" w:rsidP="00042C09">
      <w:pPr>
        <w:spacing w:after="0"/>
      </w:pPr>
      <w:r>
        <w:separator/>
      </w:r>
    </w:p>
  </w:footnote>
  <w:footnote w:type="continuationSeparator" w:id="0">
    <w:p w14:paraId="25835E0A" w14:textId="77777777" w:rsidR="002B6D63" w:rsidRDefault="002B6D63" w:rsidP="00042C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2A2AB" w14:textId="033F71FE" w:rsidR="00042C09" w:rsidRDefault="00042C09">
    <w:pPr>
      <w:pStyle w:val="Header"/>
    </w:pPr>
    <w:r>
      <w:rPr>
        <w:noProof/>
      </w:rPr>
      <w:drawing>
        <wp:inline distT="0" distB="0" distL="0" distR="0" wp14:anchorId="3404DF70" wp14:editId="376AB31D">
          <wp:extent cx="1728316" cy="30535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1387" cy="316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26E7"/>
    <w:multiLevelType w:val="hybridMultilevel"/>
    <w:tmpl w:val="2F3A2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41844"/>
    <w:multiLevelType w:val="hybridMultilevel"/>
    <w:tmpl w:val="51083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C2270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21903B77"/>
    <w:multiLevelType w:val="hybridMultilevel"/>
    <w:tmpl w:val="3ACCE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87F38"/>
    <w:multiLevelType w:val="hybridMultilevel"/>
    <w:tmpl w:val="933AB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665BA"/>
    <w:multiLevelType w:val="hybridMultilevel"/>
    <w:tmpl w:val="CE8C6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E3A41"/>
    <w:multiLevelType w:val="hybridMultilevel"/>
    <w:tmpl w:val="386A9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13E4F"/>
    <w:multiLevelType w:val="hybridMultilevel"/>
    <w:tmpl w:val="50A2B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810F90"/>
    <w:multiLevelType w:val="hybridMultilevel"/>
    <w:tmpl w:val="68FAC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7181102">
    <w:abstractNumId w:val="8"/>
  </w:num>
  <w:num w:numId="2" w16cid:durableId="1073043199">
    <w:abstractNumId w:val="0"/>
  </w:num>
  <w:num w:numId="3" w16cid:durableId="1578202076">
    <w:abstractNumId w:val="7"/>
  </w:num>
  <w:num w:numId="4" w16cid:durableId="1537426136">
    <w:abstractNumId w:val="4"/>
  </w:num>
  <w:num w:numId="5" w16cid:durableId="1280183649">
    <w:abstractNumId w:val="5"/>
  </w:num>
  <w:num w:numId="6" w16cid:durableId="1076588613">
    <w:abstractNumId w:val="1"/>
  </w:num>
  <w:num w:numId="7" w16cid:durableId="916595263">
    <w:abstractNumId w:val="6"/>
  </w:num>
  <w:num w:numId="8" w16cid:durableId="524834638">
    <w:abstractNumId w:val="2"/>
  </w:num>
  <w:num w:numId="9" w16cid:durableId="2091954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476"/>
    <w:rsid w:val="000305EC"/>
    <w:rsid w:val="00042C09"/>
    <w:rsid w:val="00044D81"/>
    <w:rsid w:val="0007192A"/>
    <w:rsid w:val="00091716"/>
    <w:rsid w:val="00095D33"/>
    <w:rsid w:val="001757A9"/>
    <w:rsid w:val="001901CF"/>
    <w:rsid w:val="001A093C"/>
    <w:rsid w:val="001A2119"/>
    <w:rsid w:val="001D4026"/>
    <w:rsid w:val="001E2DFE"/>
    <w:rsid w:val="001F26E1"/>
    <w:rsid w:val="001F78A3"/>
    <w:rsid w:val="00202082"/>
    <w:rsid w:val="002278A1"/>
    <w:rsid w:val="00267D68"/>
    <w:rsid w:val="00273D26"/>
    <w:rsid w:val="00276D0D"/>
    <w:rsid w:val="002A5E8F"/>
    <w:rsid w:val="002B6D63"/>
    <w:rsid w:val="002C4342"/>
    <w:rsid w:val="003401D8"/>
    <w:rsid w:val="00343C2F"/>
    <w:rsid w:val="0038136E"/>
    <w:rsid w:val="003E0DCA"/>
    <w:rsid w:val="003F7E72"/>
    <w:rsid w:val="004A75A7"/>
    <w:rsid w:val="004E3A34"/>
    <w:rsid w:val="005268EE"/>
    <w:rsid w:val="00572FF8"/>
    <w:rsid w:val="00574227"/>
    <w:rsid w:val="00575E23"/>
    <w:rsid w:val="00591476"/>
    <w:rsid w:val="00621C92"/>
    <w:rsid w:val="006240A6"/>
    <w:rsid w:val="006A1A2A"/>
    <w:rsid w:val="007403D3"/>
    <w:rsid w:val="00771A81"/>
    <w:rsid w:val="00782204"/>
    <w:rsid w:val="007833B8"/>
    <w:rsid w:val="0079558C"/>
    <w:rsid w:val="007C3D75"/>
    <w:rsid w:val="007D1AA8"/>
    <w:rsid w:val="007E64F0"/>
    <w:rsid w:val="008476CF"/>
    <w:rsid w:val="00892E49"/>
    <w:rsid w:val="008C1B06"/>
    <w:rsid w:val="008D0B6F"/>
    <w:rsid w:val="00936904"/>
    <w:rsid w:val="00986500"/>
    <w:rsid w:val="009968F1"/>
    <w:rsid w:val="009A6DAC"/>
    <w:rsid w:val="009B771E"/>
    <w:rsid w:val="009C7F3F"/>
    <w:rsid w:val="00A11F05"/>
    <w:rsid w:val="00A35BFA"/>
    <w:rsid w:val="00A50234"/>
    <w:rsid w:val="00A84078"/>
    <w:rsid w:val="00AD1DBF"/>
    <w:rsid w:val="00AD627B"/>
    <w:rsid w:val="00AD6B97"/>
    <w:rsid w:val="00B00A58"/>
    <w:rsid w:val="00B12F23"/>
    <w:rsid w:val="00B61E6A"/>
    <w:rsid w:val="00B706EB"/>
    <w:rsid w:val="00BC5047"/>
    <w:rsid w:val="00BE05E5"/>
    <w:rsid w:val="00C14CAE"/>
    <w:rsid w:val="00C47897"/>
    <w:rsid w:val="00C478B6"/>
    <w:rsid w:val="00CD4523"/>
    <w:rsid w:val="00D40A6D"/>
    <w:rsid w:val="00D82432"/>
    <w:rsid w:val="00DA604D"/>
    <w:rsid w:val="00DD360B"/>
    <w:rsid w:val="00DE1475"/>
    <w:rsid w:val="00DF42D4"/>
    <w:rsid w:val="00E41478"/>
    <w:rsid w:val="00E54178"/>
    <w:rsid w:val="00E66F3A"/>
    <w:rsid w:val="00E676CA"/>
    <w:rsid w:val="00F21579"/>
    <w:rsid w:val="00F86F22"/>
    <w:rsid w:val="00F94B1E"/>
    <w:rsid w:val="00FA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B3D9EE"/>
  <w15:docId w15:val="{6BF6863D-D837-154E-B8E4-0A8E570E5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476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476"/>
    <w:pPr>
      <w:ind w:left="720"/>
      <w:contextualSpacing/>
    </w:pPr>
  </w:style>
  <w:style w:type="table" w:styleId="TableGrid">
    <w:name w:val="Table Grid"/>
    <w:basedOn w:val="TableNormal"/>
    <w:uiPriority w:val="59"/>
    <w:rsid w:val="0093690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936904"/>
    <w:pPr>
      <w:spacing w:after="0"/>
    </w:pPr>
    <w:rPr>
      <w:rFonts w:ascii="Times New Roman" w:eastAsia="Times New Roman" w:hAnsi="Times New Roman"/>
      <w:b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936904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42C0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2C09"/>
    <w:rPr>
      <w:rFonts w:ascii="Cambria" w:eastAsia="Cambria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42C0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2C09"/>
    <w:rPr>
      <w:rFonts w:ascii="Cambria" w:eastAsia="Cambria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Mackinnon</dc:creator>
  <cp:keywords/>
  <dc:description/>
  <cp:lastModifiedBy>Microsoft Office User</cp:lastModifiedBy>
  <cp:revision>7</cp:revision>
  <cp:lastPrinted>2015-06-02T15:16:00Z</cp:lastPrinted>
  <dcterms:created xsi:type="dcterms:W3CDTF">2022-05-30T15:21:00Z</dcterms:created>
  <dcterms:modified xsi:type="dcterms:W3CDTF">2022-06-01T08:46:00Z</dcterms:modified>
</cp:coreProperties>
</file>